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1A" w:rsidRPr="00DA149B" w:rsidRDefault="0099586A" w:rsidP="0099586A">
      <w:pPr>
        <w:spacing w:after="0" w:line="240" w:lineRule="auto"/>
        <w:ind w:left="425" w:right="619" w:hanging="11"/>
        <w:jc w:val="center"/>
        <w:rPr>
          <w:b/>
        </w:rPr>
      </w:pPr>
      <w:bookmarkStart w:id="0" w:name="_GoBack"/>
      <w:bookmarkEnd w:id="0"/>
      <w:r>
        <w:rPr>
          <w:b/>
        </w:rPr>
        <w:t xml:space="preserve">ДОГОВОР ПОДРЯДА </w:t>
      </w:r>
      <w:r w:rsidR="00DA149B" w:rsidRPr="00DA149B">
        <w:rPr>
          <w:b/>
        </w:rPr>
        <w:t xml:space="preserve">№ </w:t>
      </w:r>
      <w:r w:rsidR="00DA149B" w:rsidRPr="00DA149B">
        <w:rPr>
          <w:b/>
          <w:highlight w:val="yellow"/>
        </w:rPr>
        <w:t>…</w:t>
      </w:r>
    </w:p>
    <w:p w:rsidR="00DA149B" w:rsidRDefault="00DA149B" w:rsidP="00DA149B">
      <w:pPr>
        <w:spacing w:after="120" w:line="240" w:lineRule="auto"/>
        <w:ind w:left="423" w:right="610" w:hanging="10"/>
        <w:jc w:val="cente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434"/>
      </w:tblGrid>
      <w:tr w:rsidR="00DA149B" w:rsidTr="00DA149B">
        <w:tc>
          <w:tcPr>
            <w:tcW w:w="4915" w:type="dxa"/>
          </w:tcPr>
          <w:p w:rsidR="00DA149B" w:rsidRDefault="00DA149B" w:rsidP="00DA149B">
            <w:pPr>
              <w:spacing w:after="120" w:line="240" w:lineRule="auto"/>
              <w:ind w:right="610" w:firstLine="0"/>
              <w:jc w:val="left"/>
            </w:pPr>
            <w:r>
              <w:t>г. Москва</w:t>
            </w:r>
          </w:p>
        </w:tc>
        <w:tc>
          <w:tcPr>
            <w:tcW w:w="4434" w:type="dxa"/>
          </w:tcPr>
          <w:p w:rsidR="00DA149B" w:rsidRDefault="00DA149B" w:rsidP="00E64A16">
            <w:pPr>
              <w:spacing w:after="120" w:line="240" w:lineRule="auto"/>
              <w:ind w:right="0" w:firstLine="0"/>
              <w:jc w:val="right"/>
            </w:pPr>
            <w:r w:rsidRPr="00DA149B">
              <w:rPr>
                <w:highlight w:val="yellow"/>
              </w:rPr>
              <w:t>…</w:t>
            </w:r>
            <w:r>
              <w:t xml:space="preserve"> </w:t>
            </w:r>
            <w:r w:rsidR="00E64A16" w:rsidRPr="00E64A16">
              <w:rPr>
                <w:highlight w:val="yellow"/>
              </w:rPr>
              <w:t>_____</w:t>
            </w:r>
            <w:r w:rsidR="0086357C">
              <w:t xml:space="preserve"> </w:t>
            </w:r>
            <w:r>
              <w:t>20</w:t>
            </w:r>
            <w:r w:rsidR="00E64A16" w:rsidRPr="00E64A16">
              <w:rPr>
                <w:highlight w:val="yellow"/>
              </w:rPr>
              <w:t>__</w:t>
            </w:r>
            <w:r>
              <w:t xml:space="preserve"> г.</w:t>
            </w:r>
          </w:p>
        </w:tc>
      </w:tr>
    </w:tbl>
    <w:p w:rsidR="00DA149B" w:rsidRPr="00DA149B" w:rsidRDefault="00DA149B" w:rsidP="00DA149B">
      <w:pPr>
        <w:spacing w:after="120" w:line="240" w:lineRule="auto"/>
        <w:ind w:left="423" w:right="610" w:hanging="10"/>
        <w:jc w:val="center"/>
      </w:pPr>
    </w:p>
    <w:p w:rsidR="004E2A1A" w:rsidRPr="00C169A7" w:rsidRDefault="00C169A7" w:rsidP="00DA149B">
      <w:pPr>
        <w:spacing w:after="120" w:line="240" w:lineRule="auto"/>
        <w:ind w:left="14" w:right="-2" w:firstLine="710"/>
      </w:pPr>
      <w:r>
        <w:rPr>
          <w:highlight w:val="yellow"/>
        </w:rPr>
        <w:t>____</w:t>
      </w:r>
      <w:r w:rsidR="00276CCD" w:rsidRPr="000E769C">
        <w:rPr>
          <w:b/>
          <w:bCs/>
          <w:iCs/>
        </w:rPr>
        <w:t xml:space="preserve"> «</w:t>
      </w:r>
      <w:r>
        <w:rPr>
          <w:highlight w:val="yellow"/>
        </w:rPr>
        <w:t>____</w:t>
      </w:r>
      <w:r w:rsidR="00276CCD" w:rsidRPr="000E769C">
        <w:rPr>
          <w:b/>
          <w:bCs/>
          <w:iCs/>
        </w:rPr>
        <w:t>»</w:t>
      </w:r>
      <w:r w:rsidR="004E2A1A" w:rsidRPr="000E769C">
        <w:rPr>
          <w:b/>
        </w:rPr>
        <w:t>,</w:t>
      </w:r>
      <w:r w:rsidR="004E2A1A" w:rsidRPr="000E769C">
        <w:t xml:space="preserve"> </w:t>
      </w:r>
      <w:r w:rsidR="00DA149B" w:rsidRPr="000E769C">
        <w:t>именуемое в дальнейшем «</w:t>
      </w:r>
      <w:r w:rsidR="00DA149B" w:rsidRPr="000E769C">
        <w:rPr>
          <w:b/>
        </w:rPr>
        <w:t>Заказчик</w:t>
      </w:r>
      <w:r w:rsidR="00DA149B" w:rsidRPr="000E769C">
        <w:t xml:space="preserve">», </w:t>
      </w:r>
      <w:r w:rsidR="000E769C" w:rsidRPr="000E769C">
        <w:t xml:space="preserve">в лице </w:t>
      </w:r>
      <w:r w:rsidR="000E769C" w:rsidRPr="000E769C">
        <w:rPr>
          <w:b/>
          <w:snapToGrid w:val="0"/>
        </w:rPr>
        <w:t>Общества с ограниченной ответственностью «РКС-Москва»</w:t>
      </w:r>
      <w:r w:rsidR="000E769C" w:rsidRPr="000E769C">
        <w:rPr>
          <w:snapToGrid w:val="0"/>
        </w:rPr>
        <w:t xml:space="preserve">, действующего на основании Доверенности от </w:t>
      </w:r>
      <w:r w:rsidRPr="00C169A7">
        <w:rPr>
          <w:snapToGrid w:val="0"/>
        </w:rPr>
        <w:t>__</w:t>
      </w:r>
      <w:r w:rsidR="000E769C" w:rsidRPr="000E769C">
        <w:rPr>
          <w:snapToGrid w:val="0"/>
        </w:rPr>
        <w:t>.</w:t>
      </w:r>
      <w:r w:rsidRPr="00C169A7">
        <w:rPr>
          <w:snapToGrid w:val="0"/>
        </w:rPr>
        <w:t>__</w:t>
      </w:r>
      <w:r w:rsidR="000E769C" w:rsidRPr="000E769C">
        <w:rPr>
          <w:snapToGrid w:val="0"/>
        </w:rPr>
        <w:t>.</w:t>
      </w:r>
      <w:r w:rsidRPr="00C169A7">
        <w:rPr>
          <w:snapToGrid w:val="0"/>
        </w:rPr>
        <w:t>____</w:t>
      </w:r>
      <w:r w:rsidR="000E769C" w:rsidRPr="000E769C">
        <w:rPr>
          <w:snapToGrid w:val="0"/>
        </w:rPr>
        <w:t xml:space="preserve">, в лице генерального директора управляющей организации - ООО «РКС Девелопмент» </w:t>
      </w:r>
      <w:r>
        <w:rPr>
          <w:highlight w:val="yellow"/>
        </w:rPr>
        <w:t>____</w:t>
      </w:r>
      <w:r w:rsidR="000E769C" w:rsidRPr="000E769C">
        <w:rPr>
          <w:snapToGrid w:val="0"/>
        </w:rPr>
        <w:t>, действующего на основании Устава и Договора о передаче полномочий единоличного исполнительного органа общества управляющей компании от 01.02.2021</w:t>
      </w:r>
      <w:r w:rsidR="000E769C" w:rsidRPr="000E769C">
        <w:t xml:space="preserve">, </w:t>
      </w:r>
      <w:r w:rsidR="004E2A1A" w:rsidRPr="000E769C">
        <w:t>с одной стороны, и</w:t>
      </w:r>
      <w:r w:rsidRPr="00C169A7">
        <w:t xml:space="preserve">  </w:t>
      </w:r>
    </w:p>
    <w:p w:rsidR="00DA149B" w:rsidRPr="00C169A7" w:rsidRDefault="00C169A7" w:rsidP="00DA149B">
      <w:pPr>
        <w:spacing w:after="120" w:line="240" w:lineRule="auto"/>
        <w:ind w:left="14" w:right="-2" w:firstLine="701"/>
      </w:pPr>
      <w:r>
        <w:rPr>
          <w:highlight w:val="yellow"/>
        </w:rPr>
        <w:t>____</w:t>
      </w:r>
      <w:r>
        <w:rPr>
          <w:b/>
          <w:bCs/>
          <w:iCs/>
        </w:rPr>
        <w:t xml:space="preserve"> «</w:t>
      </w:r>
      <w:r>
        <w:rPr>
          <w:highlight w:val="yellow"/>
        </w:rPr>
        <w:t>____</w:t>
      </w:r>
      <w:r>
        <w:rPr>
          <w:b/>
          <w:bCs/>
          <w:iCs/>
        </w:rPr>
        <w:t>»</w:t>
      </w:r>
      <w:r w:rsidR="000E769C">
        <w:rPr>
          <w:b/>
        </w:rPr>
        <w:t>,</w:t>
      </w:r>
      <w:r w:rsidR="00DA149B" w:rsidRPr="00DA149B">
        <w:t xml:space="preserve"> именуемое в дальнейшем «</w:t>
      </w:r>
      <w:r w:rsidR="00DA149B">
        <w:rPr>
          <w:b/>
        </w:rPr>
        <w:t>Подрядчик</w:t>
      </w:r>
      <w:r w:rsidR="00DA149B" w:rsidRPr="00DA149B">
        <w:t xml:space="preserve">», </w:t>
      </w:r>
      <w:r w:rsidR="00DA149B">
        <w:t xml:space="preserve">в лице </w:t>
      </w:r>
      <w:r w:rsidR="00E64A16">
        <w:rPr>
          <w:highlight w:val="yellow"/>
        </w:rPr>
        <w:t>____</w:t>
      </w:r>
      <w:r w:rsidR="00DA149B" w:rsidRPr="006C75EA">
        <w:t>,</w:t>
      </w:r>
      <w:r w:rsidR="00DA149B" w:rsidRPr="00DA149B">
        <w:t xml:space="preserve"> </w:t>
      </w:r>
      <w:r w:rsidR="00DA149B">
        <w:t xml:space="preserve">действующего на основании </w:t>
      </w:r>
      <w:r w:rsidR="00E64A16">
        <w:rPr>
          <w:highlight w:val="yellow"/>
        </w:rPr>
        <w:t>____</w:t>
      </w:r>
      <w:r w:rsidR="00DA149B">
        <w:t xml:space="preserve">, </w:t>
      </w:r>
      <w:r w:rsidR="004E2A1A" w:rsidRPr="00DA149B">
        <w:t xml:space="preserve">с другой стороны, </w:t>
      </w:r>
      <w:r w:rsidR="00E64A16">
        <w:t xml:space="preserve">  </w:t>
      </w:r>
      <w:r w:rsidRPr="00C169A7">
        <w:t xml:space="preserve"> </w:t>
      </w:r>
    </w:p>
    <w:p w:rsidR="004E2A1A" w:rsidRDefault="004E2A1A" w:rsidP="00DA149B">
      <w:pPr>
        <w:spacing w:after="120" w:line="240" w:lineRule="auto"/>
        <w:ind w:left="14" w:right="-2" w:firstLine="701"/>
      </w:pPr>
      <w:r w:rsidRPr="00DA149B">
        <w:t xml:space="preserve">совместно далее по тексту именуемые «Стороны», а по отдельности </w:t>
      </w:r>
      <w:r w:rsidR="00DA149B" w:rsidRPr="00DA149B">
        <w:t xml:space="preserve">- </w:t>
      </w:r>
      <w:r w:rsidRPr="00DA149B">
        <w:t xml:space="preserve">«Сторона», заключили настоящий договор </w:t>
      </w:r>
      <w:r w:rsidR="00DA149B" w:rsidRPr="00DA149B">
        <w:t>(</w:t>
      </w:r>
      <w:r w:rsidRPr="00DA149B">
        <w:t xml:space="preserve">далее по тексту </w:t>
      </w:r>
      <w:r w:rsidR="00DA149B" w:rsidRPr="00DA149B">
        <w:t>-</w:t>
      </w:r>
      <w:r w:rsidRPr="00DA149B">
        <w:t xml:space="preserve"> «Договор»</w:t>
      </w:r>
      <w:r w:rsidR="00DA149B" w:rsidRPr="00DA149B">
        <w:t>)</w:t>
      </w:r>
      <w:r w:rsidRPr="00DA149B">
        <w:t>, о нижеследующем:</w:t>
      </w:r>
    </w:p>
    <w:p w:rsidR="00A47C28" w:rsidRDefault="00A47C28" w:rsidP="00DA149B">
      <w:pPr>
        <w:spacing w:after="120" w:line="240" w:lineRule="auto"/>
        <w:ind w:left="14" w:right="-2" w:firstLine="701"/>
      </w:pPr>
    </w:p>
    <w:p w:rsidR="00DA149B" w:rsidRDefault="004E2A1A" w:rsidP="00352A3E">
      <w:pPr>
        <w:pStyle w:val="a3"/>
        <w:numPr>
          <w:ilvl w:val="0"/>
          <w:numId w:val="5"/>
        </w:numPr>
        <w:spacing w:after="120" w:line="240" w:lineRule="auto"/>
        <w:ind w:left="0" w:right="0" w:firstLine="0"/>
        <w:contextualSpacing w:val="0"/>
        <w:jc w:val="center"/>
        <w:rPr>
          <w:b/>
        </w:rPr>
      </w:pPr>
      <w:r w:rsidRPr="00DA149B">
        <w:rPr>
          <w:b/>
        </w:rPr>
        <w:t>Определения</w:t>
      </w:r>
      <w:r w:rsidR="00DA149B" w:rsidRPr="00DA149B">
        <w:rPr>
          <w:b/>
        </w:rPr>
        <w:t xml:space="preserve"> и толкование</w:t>
      </w:r>
    </w:p>
    <w:p w:rsidR="00DA149B" w:rsidRPr="00A47C28" w:rsidRDefault="00DA149B" w:rsidP="00A47C28">
      <w:pPr>
        <w:pStyle w:val="a3"/>
        <w:numPr>
          <w:ilvl w:val="1"/>
          <w:numId w:val="5"/>
        </w:numPr>
        <w:autoSpaceDE w:val="0"/>
        <w:autoSpaceDN w:val="0"/>
        <w:adjustRightInd w:val="0"/>
        <w:spacing w:after="120" w:line="240" w:lineRule="auto"/>
        <w:ind w:left="0" w:right="0" w:firstLine="0"/>
        <w:contextualSpacing w:val="0"/>
        <w:rPr>
          <w:rFonts w:eastAsia="Newton-Regular"/>
        </w:rPr>
      </w:pPr>
      <w:r w:rsidRPr="00A47C28">
        <w:rPr>
          <w:rFonts w:eastAsia="Newton-Regular"/>
        </w:rPr>
        <w:t>В настоящем Договоре термины, употребляемые с заглавной буквы, имеют следующие значения, если из контекста не следует иное:</w:t>
      </w:r>
    </w:p>
    <w:p w:rsidR="00A47C28" w:rsidRPr="00A70B89" w:rsidRDefault="000E769C" w:rsidP="00A70B89">
      <w:pPr>
        <w:spacing w:after="120" w:line="240" w:lineRule="auto"/>
        <w:ind w:right="0" w:firstLine="0"/>
        <w:rPr>
          <w:color w:val="auto"/>
        </w:rPr>
      </w:pPr>
      <w:r w:rsidRPr="00A70B89">
        <w:t xml:space="preserve"> </w:t>
      </w:r>
      <w:r w:rsidR="0007510F" w:rsidRPr="00A70B89">
        <w:t>«</w:t>
      </w:r>
      <w:r w:rsidR="0007510F" w:rsidRPr="00A70B89">
        <w:rPr>
          <w:b/>
        </w:rPr>
        <w:t xml:space="preserve">Акт сдачи-приемки выполненных работ» - </w:t>
      </w:r>
      <w:r w:rsidR="00A47C28" w:rsidRPr="00A70B89">
        <w:rPr>
          <w:color w:val="auto"/>
        </w:rPr>
        <w:t>документ, подписываемый Заказчиком и Подрядчиком, в котором фиксируются факт и резуль</w:t>
      </w:r>
      <w:r w:rsidR="007E6FE5" w:rsidRPr="00A70B89">
        <w:rPr>
          <w:color w:val="auto"/>
        </w:rPr>
        <w:t>таты приемки выполненных Работ;</w:t>
      </w:r>
    </w:p>
    <w:p w:rsidR="00FC3E97" w:rsidRPr="00E45A0C" w:rsidRDefault="007643E1" w:rsidP="00FC3E97">
      <w:pPr>
        <w:spacing w:after="120" w:line="240" w:lineRule="auto"/>
        <w:ind w:right="0" w:firstLine="0"/>
      </w:pPr>
      <w:r w:rsidRPr="00A70B89">
        <w:rPr>
          <w:color w:val="auto"/>
        </w:rPr>
        <w:t>«</w:t>
      </w:r>
      <w:r w:rsidRPr="00A70B89">
        <w:rPr>
          <w:b/>
          <w:color w:val="auto"/>
        </w:rPr>
        <w:t>Документация</w:t>
      </w:r>
      <w:r w:rsidRPr="00A70B89">
        <w:rPr>
          <w:color w:val="auto"/>
        </w:rPr>
        <w:t xml:space="preserve">» - </w:t>
      </w:r>
      <w:r w:rsidR="00FC3E97">
        <w:rPr>
          <w:color w:val="auto"/>
        </w:rPr>
        <w:t xml:space="preserve">рабочая </w:t>
      </w:r>
      <w:r w:rsidR="00FC3E97">
        <w:t xml:space="preserve">документация, </w:t>
      </w:r>
      <w:r w:rsidR="00FC3E97" w:rsidRPr="00437FD9">
        <w:t>разраб</w:t>
      </w:r>
      <w:r w:rsidR="00FC3E97">
        <w:t>атываемая Подрядчиком</w:t>
      </w:r>
      <w:r w:rsidR="00FC3E97" w:rsidRPr="00437FD9">
        <w:t xml:space="preserve"> в целях реализации в процессе </w:t>
      </w:r>
      <w:r w:rsidR="00FC3E97">
        <w:t xml:space="preserve">строительства </w:t>
      </w:r>
      <w:r w:rsidR="00FC3E97" w:rsidRPr="00437FD9">
        <w:t xml:space="preserve">Объекта архитектурных, технических и технологических решений, содержащихся в Проектной документации, </w:t>
      </w:r>
      <w:r w:rsidR="00FC3E97" w:rsidRPr="00E45A0C">
        <w:t>содержащ</w:t>
      </w:r>
      <w:r w:rsidR="00FC3E97">
        <w:t>ая</w:t>
      </w:r>
      <w:r w:rsidR="00FC3E97" w:rsidRPr="00E45A0C">
        <w:t xml:space="preserve"> материалы в текстовой и графической формах и (или) в форме информационной модели</w:t>
      </w:r>
      <w:r w:rsidR="00FC3E97">
        <w:t>;</w:t>
      </w:r>
    </w:p>
    <w:p w:rsidR="00DA708C" w:rsidRPr="00DA149B" w:rsidRDefault="00DA708C" w:rsidP="00A70B89">
      <w:pPr>
        <w:spacing w:after="120" w:line="240" w:lineRule="auto"/>
        <w:ind w:right="0" w:firstLine="0"/>
      </w:pPr>
      <w:r w:rsidRPr="00A70B89">
        <w:t>«</w:t>
      </w:r>
      <w:r w:rsidRPr="00A70B89">
        <w:rPr>
          <w:b/>
        </w:rPr>
        <w:t>Дополнительные работы</w:t>
      </w:r>
      <w:r w:rsidRPr="00A70B89">
        <w:t>» - работы, необходимость в выполнении которых возникла в результате</w:t>
      </w:r>
      <w:r w:rsidRPr="00A47C28">
        <w:t xml:space="preserve"> изменений или дополнений Заказчика к ранее согласованной им </w:t>
      </w:r>
      <w:r w:rsidR="001547BA">
        <w:t>Д</w:t>
      </w:r>
      <w:r w:rsidRPr="00A47C28">
        <w:t>окументации или вследствие</w:t>
      </w:r>
      <w:r w:rsidRPr="00DA149B">
        <w:t xml:space="preserve"> изменения Исходных данных, включая </w:t>
      </w:r>
      <w:r w:rsidR="001E2E7F">
        <w:t>Техническое з</w:t>
      </w:r>
      <w:r w:rsidRPr="00DA149B">
        <w:t>адание, а также прочие работы, не предусмотренные Договором. Дополнительные работы являются сделкой, не предусмотренной Договором, и могут выполняться Подрядчиком лишь после определения существенных условий сделки и условий, относительно которых по заявлению одной из Сторон должно быть достигнуто соглашение. Сделка о выполнении Дополнительных работ должна быть заключена в письменной форме и оформлена дополнительным соглашением к Д</w:t>
      </w:r>
      <w:r w:rsidR="007E6FE5">
        <w:t>оговору или отдельным договором;</w:t>
      </w:r>
    </w:p>
    <w:p w:rsidR="00DA708C" w:rsidRPr="00DA149B" w:rsidRDefault="00DA708C" w:rsidP="00DA708C">
      <w:pPr>
        <w:spacing w:after="120" w:line="240" w:lineRule="auto"/>
        <w:ind w:right="0" w:firstLine="0"/>
      </w:pPr>
      <w:r w:rsidRPr="00DA149B">
        <w:t>«</w:t>
      </w:r>
      <w:r w:rsidRPr="00DA708C">
        <w:rPr>
          <w:b/>
        </w:rPr>
        <w:t>Исходные данные</w:t>
      </w:r>
      <w:r w:rsidRPr="00DA149B">
        <w:t xml:space="preserve">» — данные, указанные в </w:t>
      </w:r>
      <w:r w:rsidRPr="00DC44AA">
        <w:rPr>
          <w:i/>
        </w:rPr>
        <w:t>Приложении</w:t>
      </w:r>
      <w:r w:rsidRPr="00DC44AA">
        <w:t xml:space="preserve"> </w:t>
      </w:r>
      <w:r w:rsidR="00DC44AA" w:rsidRPr="00DC44AA">
        <w:fldChar w:fldCharType="begin"/>
      </w:r>
      <w:r w:rsidR="00DC44AA" w:rsidRPr="00DC44AA">
        <w:instrText xml:space="preserve"> REF _Ref101362368 \h </w:instrText>
      </w:r>
      <w:r w:rsidR="00DC44AA">
        <w:instrText xml:space="preserve"> \* MERGEFORMAT </w:instrText>
      </w:r>
      <w:r w:rsidR="00DC44AA" w:rsidRPr="00DC44AA">
        <w:fldChar w:fldCharType="separate"/>
      </w:r>
      <w:r w:rsidR="00352A3E">
        <w:rPr>
          <w:i/>
        </w:rPr>
        <w:t>№3</w:t>
      </w:r>
      <w:r w:rsidR="00352A3E" w:rsidRPr="00124FBE">
        <w:rPr>
          <w:i/>
        </w:rPr>
        <w:t xml:space="preserve"> </w:t>
      </w:r>
      <w:r w:rsidR="00352A3E">
        <w:rPr>
          <w:i/>
        </w:rPr>
        <w:t>Исходные данные</w:t>
      </w:r>
      <w:r w:rsidR="00DC44AA" w:rsidRPr="00DC44AA">
        <w:fldChar w:fldCharType="end"/>
      </w:r>
      <w:r w:rsidRPr="00DC44AA">
        <w:t xml:space="preserve"> к</w:t>
      </w:r>
      <w:r w:rsidRPr="00DA149B">
        <w:t xml:space="preserve"> Договору, на основании которых Подрядчиком должна быть разработана </w:t>
      </w:r>
      <w:r w:rsidR="004801EA">
        <w:t>Д</w:t>
      </w:r>
      <w:r>
        <w:t>окументация</w:t>
      </w:r>
      <w:r w:rsidR="00703930">
        <w:t>. Исходные данные по Договору должны передаваться по акту приема-передачи</w:t>
      </w:r>
      <w:r>
        <w:t>;</w:t>
      </w:r>
    </w:p>
    <w:p w:rsidR="004E2A1A" w:rsidRPr="000459DE" w:rsidRDefault="004E2A1A" w:rsidP="00C348AD">
      <w:pPr>
        <w:pStyle w:val="Default"/>
        <w:spacing w:after="120"/>
        <w:jc w:val="both"/>
        <w:rPr>
          <w:sz w:val="22"/>
          <w:szCs w:val="22"/>
        </w:rPr>
      </w:pPr>
      <w:r w:rsidRPr="000459DE">
        <w:rPr>
          <w:noProof/>
          <w:sz w:val="22"/>
          <w:szCs w:val="22"/>
          <w:lang w:eastAsia="ru-RU"/>
        </w:rPr>
        <w:drawing>
          <wp:anchor distT="0" distB="0" distL="114300" distR="114300" simplePos="0" relativeHeight="251659264" behindDoc="0" locked="0" layoutInCell="1" allowOverlap="0" wp14:anchorId="181AB70B" wp14:editId="53ECCC9A">
            <wp:simplePos x="0" y="0"/>
            <wp:positionH relativeFrom="page">
              <wp:posOffset>353568</wp:posOffset>
            </wp:positionH>
            <wp:positionV relativeFrom="page">
              <wp:posOffset>5744070</wp:posOffset>
            </wp:positionV>
            <wp:extent cx="3048" cy="9146"/>
            <wp:effectExtent l="0" t="0" r="0" b="0"/>
            <wp:wrapSquare wrapText="bothSides"/>
            <wp:docPr id="2402" name="Picture 2402"/>
            <wp:cNvGraphicFramePr/>
            <a:graphic xmlns:a="http://schemas.openxmlformats.org/drawingml/2006/main">
              <a:graphicData uri="http://schemas.openxmlformats.org/drawingml/2006/picture">
                <pic:pic xmlns:pic="http://schemas.openxmlformats.org/drawingml/2006/picture">
                  <pic:nvPicPr>
                    <pic:cNvPr id="2402" name="Picture 2402"/>
                    <pic:cNvPicPr/>
                  </pic:nvPicPr>
                  <pic:blipFill>
                    <a:blip r:embed="rId7"/>
                    <a:stretch>
                      <a:fillRect/>
                    </a:stretch>
                  </pic:blipFill>
                  <pic:spPr>
                    <a:xfrm>
                      <a:off x="0" y="0"/>
                      <a:ext cx="3048" cy="9146"/>
                    </a:xfrm>
                    <a:prstGeom prst="rect">
                      <a:avLst/>
                    </a:prstGeom>
                  </pic:spPr>
                </pic:pic>
              </a:graphicData>
            </a:graphic>
          </wp:anchor>
        </w:drawing>
      </w:r>
      <w:r w:rsidRPr="000459DE">
        <w:rPr>
          <w:noProof/>
          <w:sz w:val="22"/>
          <w:szCs w:val="22"/>
          <w:lang w:eastAsia="ru-RU"/>
        </w:rPr>
        <w:drawing>
          <wp:anchor distT="0" distB="0" distL="114300" distR="114300" simplePos="0" relativeHeight="251661312" behindDoc="0" locked="0" layoutInCell="1" allowOverlap="0" wp14:anchorId="713A04AC" wp14:editId="59D21EBD">
            <wp:simplePos x="0" y="0"/>
            <wp:positionH relativeFrom="page">
              <wp:posOffset>347472</wp:posOffset>
            </wp:positionH>
            <wp:positionV relativeFrom="page">
              <wp:posOffset>3146433</wp:posOffset>
            </wp:positionV>
            <wp:extent cx="27432" cy="12196"/>
            <wp:effectExtent l="0" t="0" r="0" b="0"/>
            <wp:wrapSquare wrapText="bothSides"/>
            <wp:docPr id="2397" name="Picture 2397"/>
            <wp:cNvGraphicFramePr/>
            <a:graphic xmlns:a="http://schemas.openxmlformats.org/drawingml/2006/main">
              <a:graphicData uri="http://schemas.openxmlformats.org/drawingml/2006/picture">
                <pic:pic xmlns:pic="http://schemas.openxmlformats.org/drawingml/2006/picture">
                  <pic:nvPicPr>
                    <pic:cNvPr id="2397" name="Picture 2397"/>
                    <pic:cNvPicPr/>
                  </pic:nvPicPr>
                  <pic:blipFill>
                    <a:blip r:embed="rId8"/>
                    <a:stretch>
                      <a:fillRect/>
                    </a:stretch>
                  </pic:blipFill>
                  <pic:spPr>
                    <a:xfrm>
                      <a:off x="0" y="0"/>
                      <a:ext cx="27432" cy="12196"/>
                    </a:xfrm>
                    <a:prstGeom prst="rect">
                      <a:avLst/>
                    </a:prstGeom>
                  </pic:spPr>
                </pic:pic>
              </a:graphicData>
            </a:graphic>
          </wp:anchor>
        </w:drawing>
      </w:r>
      <w:r w:rsidRPr="000459DE">
        <w:rPr>
          <w:sz w:val="22"/>
          <w:szCs w:val="22"/>
        </w:rPr>
        <w:t>«</w:t>
      </w:r>
      <w:r w:rsidRPr="000459DE">
        <w:rPr>
          <w:b/>
          <w:sz w:val="22"/>
          <w:szCs w:val="22"/>
        </w:rPr>
        <w:t>Объект</w:t>
      </w:r>
      <w:r w:rsidRPr="000459DE">
        <w:rPr>
          <w:sz w:val="22"/>
          <w:szCs w:val="22"/>
        </w:rPr>
        <w:t>»</w:t>
      </w:r>
      <w:r w:rsidR="00DA149B" w:rsidRPr="000459DE">
        <w:rPr>
          <w:sz w:val="22"/>
          <w:szCs w:val="22"/>
        </w:rPr>
        <w:t xml:space="preserve"> - </w:t>
      </w:r>
      <w:r w:rsidR="0080357C">
        <w:rPr>
          <w:highlight w:val="yellow"/>
        </w:rPr>
        <w:t>__</w:t>
      </w:r>
      <w:r w:rsidR="0080357C" w:rsidRPr="0080357C">
        <w:rPr>
          <w:highlight w:val="yellow"/>
        </w:rPr>
        <w:t>________________</w:t>
      </w:r>
      <w:r w:rsidR="0080357C" w:rsidRPr="0080357C">
        <w:rPr>
          <w:i/>
          <w:color w:val="FF0000"/>
          <w:highlight w:val="yellow"/>
        </w:rPr>
        <w:t>наименование проекта</w:t>
      </w:r>
      <w:r w:rsidR="0080357C">
        <w:rPr>
          <w:highlight w:val="yellow"/>
        </w:rPr>
        <w:t>______________________________</w:t>
      </w:r>
      <w:r w:rsidR="00EC3F91" w:rsidRPr="000459DE">
        <w:rPr>
          <w:bCs/>
          <w:sz w:val="22"/>
          <w:szCs w:val="22"/>
        </w:rPr>
        <w:t>;</w:t>
      </w:r>
    </w:p>
    <w:p w:rsidR="004E2A1A" w:rsidRDefault="004E2A1A" w:rsidP="00C348AD">
      <w:pPr>
        <w:spacing w:after="120" w:line="240" w:lineRule="auto"/>
        <w:ind w:right="0" w:firstLine="0"/>
      </w:pPr>
      <w:r w:rsidRPr="000459DE">
        <w:t>«</w:t>
      </w:r>
      <w:r w:rsidRPr="000459DE">
        <w:rPr>
          <w:b/>
        </w:rPr>
        <w:t>Проектная документация</w:t>
      </w:r>
      <w:r w:rsidRPr="000459DE">
        <w:t>» - проектная документация</w:t>
      </w:r>
      <w:r w:rsidR="000459DE">
        <w:t xml:space="preserve"> </w:t>
      </w:r>
      <w:r w:rsidR="000B723A">
        <w:t xml:space="preserve">в отношении Объекта </w:t>
      </w:r>
      <w:r w:rsidR="000B723A" w:rsidRPr="000B723A">
        <w:t xml:space="preserve">(шифр – </w:t>
      </w:r>
      <w:r w:rsidR="0080357C" w:rsidRPr="004175F8">
        <w:rPr>
          <w:highlight w:val="yellow"/>
        </w:rPr>
        <w:t>_______</w:t>
      </w:r>
      <w:r w:rsidR="000B723A" w:rsidRPr="004175F8">
        <w:rPr>
          <w:highlight w:val="yellow"/>
        </w:rPr>
        <w:t>),</w:t>
      </w:r>
      <w:r w:rsidR="000B723A" w:rsidRPr="000B723A">
        <w:t xml:space="preserve"> </w:t>
      </w:r>
      <w:r w:rsidR="000B723A">
        <w:t>разработанная</w:t>
      </w:r>
      <w:r w:rsidR="000B723A" w:rsidRPr="000B723A">
        <w:t xml:space="preserve"> </w:t>
      </w:r>
      <w:r w:rsidR="004175F8">
        <w:rPr>
          <w:highlight w:val="yellow"/>
        </w:rPr>
        <w:t>____</w:t>
      </w:r>
      <w:r w:rsidR="004175F8">
        <w:rPr>
          <w:b/>
          <w:bCs/>
          <w:iCs/>
        </w:rPr>
        <w:t xml:space="preserve"> «</w:t>
      </w:r>
      <w:r w:rsidR="004175F8">
        <w:rPr>
          <w:highlight w:val="yellow"/>
        </w:rPr>
        <w:t>____</w:t>
      </w:r>
      <w:r w:rsidR="004175F8">
        <w:rPr>
          <w:b/>
          <w:bCs/>
          <w:iCs/>
        </w:rPr>
        <w:t>»</w:t>
      </w:r>
      <w:r w:rsidR="000B723A" w:rsidRPr="000B723A">
        <w:rPr>
          <w:sz w:val="23"/>
          <w:szCs w:val="23"/>
        </w:rPr>
        <w:t xml:space="preserve"> (</w:t>
      </w:r>
      <w:r w:rsidR="000B723A">
        <w:rPr>
          <w:sz w:val="23"/>
          <w:szCs w:val="23"/>
        </w:rPr>
        <w:t xml:space="preserve">ОГРН </w:t>
      </w:r>
      <w:r w:rsidR="004175F8">
        <w:rPr>
          <w:highlight w:val="yellow"/>
        </w:rPr>
        <w:t>____</w:t>
      </w:r>
      <w:r w:rsidR="000B723A" w:rsidRPr="000B723A">
        <w:rPr>
          <w:sz w:val="23"/>
          <w:szCs w:val="23"/>
        </w:rPr>
        <w:t>)</w:t>
      </w:r>
      <w:r w:rsidR="00676CB2" w:rsidRPr="000459DE">
        <w:t>;</w:t>
      </w:r>
    </w:p>
    <w:p w:rsidR="00DC44AA" w:rsidRDefault="00DA708C" w:rsidP="00DA708C">
      <w:pPr>
        <w:spacing w:after="120" w:line="240" w:lineRule="auto"/>
        <w:ind w:right="0" w:firstLine="0"/>
      </w:pPr>
      <w:r w:rsidRPr="00DA149B">
        <w:t>«</w:t>
      </w:r>
      <w:r w:rsidRPr="00DA708C">
        <w:rPr>
          <w:b/>
        </w:rPr>
        <w:t>Работы</w:t>
      </w:r>
      <w:r w:rsidRPr="00DA149B">
        <w:t xml:space="preserve">» - общий объем предусмотренных Договором работ по видам и наименованиям, указанным </w:t>
      </w:r>
      <w:r w:rsidRPr="00DC44AA">
        <w:t xml:space="preserve">в </w:t>
      </w:r>
      <w:r w:rsidR="0010444A" w:rsidRPr="00DC44AA">
        <w:rPr>
          <w:i/>
        </w:rPr>
        <w:t>Приложении</w:t>
      </w:r>
      <w:r w:rsidR="0010444A" w:rsidRPr="00DC44AA">
        <w:t xml:space="preserve"> </w:t>
      </w:r>
      <w:r w:rsidR="00DC44AA" w:rsidRPr="00DC44AA">
        <w:fldChar w:fldCharType="begin"/>
      </w:r>
      <w:r w:rsidR="00DC44AA" w:rsidRPr="00DC44AA">
        <w:instrText xml:space="preserve"> REF _Ref101362452 \h </w:instrText>
      </w:r>
      <w:r w:rsidR="00DC44AA">
        <w:instrText xml:space="preserve"> \* MERGEFORMAT </w:instrText>
      </w:r>
      <w:r w:rsidR="00DC44AA" w:rsidRPr="00DC44AA">
        <w:fldChar w:fldCharType="separate"/>
      </w:r>
      <w:r w:rsidR="00352A3E">
        <w:rPr>
          <w:i/>
        </w:rPr>
        <w:t>№</w:t>
      </w:r>
      <w:r w:rsidR="00352A3E" w:rsidRPr="00124FBE">
        <w:rPr>
          <w:i/>
        </w:rPr>
        <w:t>1</w:t>
      </w:r>
      <w:r w:rsidR="00352A3E">
        <w:rPr>
          <w:i/>
        </w:rPr>
        <w:t xml:space="preserve"> Состав и стоимость Работ</w:t>
      </w:r>
      <w:r w:rsidR="00DC44AA" w:rsidRPr="00DC44AA">
        <w:fldChar w:fldCharType="end"/>
      </w:r>
      <w:r w:rsidR="00EC3F91">
        <w:t xml:space="preserve"> к Договору;</w:t>
      </w:r>
    </w:p>
    <w:p w:rsidR="00414A51" w:rsidRDefault="004E2A1A" w:rsidP="00DA708C">
      <w:pPr>
        <w:spacing w:after="120" w:line="240" w:lineRule="auto"/>
        <w:ind w:right="0" w:firstLine="0"/>
      </w:pPr>
      <w:r w:rsidRPr="00DA149B">
        <w:rPr>
          <w:noProof/>
        </w:rPr>
        <w:drawing>
          <wp:anchor distT="0" distB="0" distL="114300" distR="114300" simplePos="0" relativeHeight="251662336" behindDoc="0" locked="0" layoutInCell="1" allowOverlap="0" wp14:anchorId="6884905C" wp14:editId="40A3070B">
            <wp:simplePos x="0" y="0"/>
            <wp:positionH relativeFrom="page">
              <wp:posOffset>381000</wp:posOffset>
            </wp:positionH>
            <wp:positionV relativeFrom="page">
              <wp:posOffset>2231772</wp:posOffset>
            </wp:positionV>
            <wp:extent cx="3048" cy="91466"/>
            <wp:effectExtent l="0" t="0" r="0" b="0"/>
            <wp:wrapSquare wrapText="bothSides"/>
            <wp:docPr id="5731" name="Picture 5731"/>
            <wp:cNvGraphicFramePr/>
            <a:graphic xmlns:a="http://schemas.openxmlformats.org/drawingml/2006/main">
              <a:graphicData uri="http://schemas.openxmlformats.org/drawingml/2006/picture">
                <pic:pic xmlns:pic="http://schemas.openxmlformats.org/drawingml/2006/picture">
                  <pic:nvPicPr>
                    <pic:cNvPr id="5731" name="Picture 5731"/>
                    <pic:cNvPicPr/>
                  </pic:nvPicPr>
                  <pic:blipFill>
                    <a:blip r:embed="rId9"/>
                    <a:stretch>
                      <a:fillRect/>
                    </a:stretch>
                  </pic:blipFill>
                  <pic:spPr>
                    <a:xfrm>
                      <a:off x="0" y="0"/>
                      <a:ext cx="3048" cy="91466"/>
                    </a:xfrm>
                    <a:prstGeom prst="rect">
                      <a:avLst/>
                    </a:prstGeom>
                  </pic:spPr>
                </pic:pic>
              </a:graphicData>
            </a:graphic>
          </wp:anchor>
        </w:drawing>
      </w:r>
      <w:r w:rsidRPr="00DA149B">
        <w:t>«</w:t>
      </w:r>
      <w:r w:rsidRPr="00DA708C">
        <w:rPr>
          <w:b/>
        </w:rPr>
        <w:t>Сопровождение</w:t>
      </w:r>
      <w:r w:rsidR="00BF26D1">
        <w:rPr>
          <w:b/>
        </w:rPr>
        <w:t xml:space="preserve"> </w:t>
      </w:r>
      <w:r w:rsidR="00361CF6">
        <w:rPr>
          <w:b/>
        </w:rPr>
        <w:t>Д</w:t>
      </w:r>
      <w:r w:rsidR="00EC3F91">
        <w:rPr>
          <w:b/>
        </w:rPr>
        <w:t>окументации</w:t>
      </w:r>
      <w:r w:rsidRPr="00DA149B">
        <w:t>»</w:t>
      </w:r>
      <w:r w:rsidR="00934AD9">
        <w:t xml:space="preserve">, </w:t>
      </w:r>
      <w:r w:rsidR="00934AD9" w:rsidRPr="00E64A16">
        <w:rPr>
          <w:b/>
        </w:rPr>
        <w:t>«Т</w:t>
      </w:r>
      <w:r w:rsidR="002860C8" w:rsidRPr="00E64A16">
        <w:rPr>
          <w:b/>
        </w:rPr>
        <w:t>ехническое сопровождение</w:t>
      </w:r>
      <w:r w:rsidR="00934AD9" w:rsidRPr="00E64A16">
        <w:rPr>
          <w:b/>
        </w:rPr>
        <w:t>»</w:t>
      </w:r>
      <w:r w:rsidR="002860C8">
        <w:t xml:space="preserve"> –</w:t>
      </w:r>
      <w:r w:rsidRPr="00DA149B">
        <w:t xml:space="preserve"> </w:t>
      </w:r>
      <w:r w:rsidR="002860C8">
        <w:t xml:space="preserve">устранение </w:t>
      </w:r>
      <w:r w:rsidR="00E64A16">
        <w:t>Подрядчиком замечаний</w:t>
      </w:r>
      <w:r w:rsidR="002860C8">
        <w:t xml:space="preserve"> по подготовленной им Документации</w:t>
      </w:r>
      <w:r w:rsidR="00A02060">
        <w:t>,</w:t>
      </w:r>
      <w:r w:rsidR="002860C8">
        <w:t xml:space="preserve"> поступивших от </w:t>
      </w:r>
      <w:r w:rsidR="00137197">
        <w:t>С</w:t>
      </w:r>
      <w:r w:rsidR="002860C8">
        <w:t>огласующих организаций</w:t>
      </w:r>
      <w:r w:rsidR="0094028B">
        <w:t>;</w:t>
      </w:r>
    </w:p>
    <w:p w:rsidR="0094028B" w:rsidRPr="00DA708C" w:rsidRDefault="0094028B" w:rsidP="0094028B">
      <w:pPr>
        <w:spacing w:after="120" w:line="240" w:lineRule="auto"/>
        <w:ind w:right="0" w:firstLine="0"/>
      </w:pPr>
      <w:r w:rsidRPr="00DA708C">
        <w:t>«</w:t>
      </w:r>
      <w:r w:rsidRPr="0094028B">
        <w:rPr>
          <w:b/>
        </w:rPr>
        <w:t>Техническое</w:t>
      </w:r>
      <w:r>
        <w:t xml:space="preserve"> з</w:t>
      </w:r>
      <w:r w:rsidRPr="00DA708C">
        <w:rPr>
          <w:b/>
        </w:rPr>
        <w:t>адание</w:t>
      </w:r>
      <w:r w:rsidRPr="00DA708C">
        <w:t xml:space="preserve">» — </w:t>
      </w:r>
      <w:r w:rsidRPr="00DA708C">
        <w:rPr>
          <w:color w:val="auto"/>
        </w:rPr>
        <w:t xml:space="preserve">документ, </w:t>
      </w:r>
      <w:r>
        <w:rPr>
          <w:color w:val="auto"/>
        </w:rPr>
        <w:t xml:space="preserve">являющийся </w:t>
      </w:r>
      <w:r w:rsidRPr="007E6FE5">
        <w:rPr>
          <w:i/>
          <w:color w:val="auto"/>
        </w:rPr>
        <w:t>Приложением</w:t>
      </w:r>
      <w:r>
        <w:rPr>
          <w:color w:val="auto"/>
        </w:rPr>
        <w:t xml:space="preserve"> </w:t>
      </w:r>
      <w:r>
        <w:rPr>
          <w:color w:val="auto"/>
        </w:rPr>
        <w:fldChar w:fldCharType="begin"/>
      </w:r>
      <w:r>
        <w:rPr>
          <w:color w:val="auto"/>
        </w:rPr>
        <w:instrText xml:space="preserve"> REF _Ref103172779 \h </w:instrText>
      </w:r>
      <w:r>
        <w:rPr>
          <w:color w:val="auto"/>
        </w:rPr>
      </w:r>
      <w:r>
        <w:rPr>
          <w:color w:val="auto"/>
        </w:rPr>
        <w:fldChar w:fldCharType="separate"/>
      </w:r>
      <w:r w:rsidR="00352A3E">
        <w:rPr>
          <w:i/>
        </w:rPr>
        <w:t>№2 Техническое задание</w:t>
      </w:r>
      <w:r>
        <w:rPr>
          <w:color w:val="auto"/>
        </w:rPr>
        <w:fldChar w:fldCharType="end"/>
      </w:r>
      <w:r>
        <w:rPr>
          <w:color w:val="auto"/>
        </w:rPr>
        <w:t xml:space="preserve"> к Договору, </w:t>
      </w:r>
      <w:r w:rsidRPr="00DA708C">
        <w:rPr>
          <w:color w:val="auto"/>
        </w:rPr>
        <w:t xml:space="preserve">содержащий решения и мероприятия, необходимые для подготовки </w:t>
      </w:r>
      <w:r>
        <w:rPr>
          <w:color w:val="auto"/>
        </w:rPr>
        <w:t>Д</w:t>
      </w:r>
      <w:r w:rsidRPr="00DA708C">
        <w:rPr>
          <w:color w:val="auto"/>
        </w:rPr>
        <w:t>окументации в отношении Объекта.</w:t>
      </w:r>
      <w:r w:rsidRPr="00DA708C">
        <w:t xml:space="preserve"> Обязательные требования, </w:t>
      </w:r>
      <w:r>
        <w:t>предъявляемые</w:t>
      </w:r>
      <w:r w:rsidRPr="00DA708C">
        <w:t xml:space="preserve"> к </w:t>
      </w:r>
      <w:r>
        <w:t>Д</w:t>
      </w:r>
      <w:r w:rsidRPr="00DA708C">
        <w:t xml:space="preserve">окументации в соответствии с нормативными </w:t>
      </w:r>
      <w:r>
        <w:t xml:space="preserve">правовыми актами </w:t>
      </w:r>
      <w:r w:rsidRPr="00DA708C">
        <w:t xml:space="preserve">Российской Федерации, применяются независимо от указаний на них в числе требований, содержащихся в </w:t>
      </w:r>
      <w:r w:rsidR="004801EA">
        <w:t>Техническом задании</w:t>
      </w:r>
      <w:r w:rsidRPr="00DA708C">
        <w:t xml:space="preserve">. Любые дополнения, уточнения и/или изменения </w:t>
      </w:r>
      <w:r w:rsidR="004801EA">
        <w:t>Технического з</w:t>
      </w:r>
      <w:r w:rsidRPr="00DA708C">
        <w:t>адания становятся обязательными для Сторон в случае, если об этом Сторонами будет заключено допол</w:t>
      </w:r>
      <w:r>
        <w:t>нительное соглашение к Договору</w:t>
      </w:r>
      <w:r w:rsidRPr="00DA708C">
        <w:t>;</w:t>
      </w:r>
    </w:p>
    <w:p w:rsidR="004E2A1A" w:rsidRPr="00DA149B" w:rsidRDefault="00DA708C" w:rsidP="00DA708C">
      <w:pPr>
        <w:spacing w:after="120" w:line="240" w:lineRule="auto"/>
        <w:ind w:right="0" w:firstLine="0"/>
      </w:pPr>
      <w:r>
        <w:lastRenderedPageBreak/>
        <w:t>«</w:t>
      </w:r>
      <w:r w:rsidR="007753FF">
        <w:rPr>
          <w:b/>
        </w:rPr>
        <w:t>Согласующая организация</w:t>
      </w:r>
      <w:r>
        <w:t>»</w:t>
      </w:r>
      <w:r w:rsidR="004E2A1A" w:rsidRPr="00DA149B">
        <w:t xml:space="preserve"> — уполномоченный </w:t>
      </w:r>
      <w:r w:rsidR="00BB1F4B">
        <w:t>о</w:t>
      </w:r>
      <w:r w:rsidR="004E2A1A" w:rsidRPr="00DA149B">
        <w:t>рган</w:t>
      </w:r>
      <w:r w:rsidR="00BB1F4B">
        <w:t xml:space="preserve"> или организация</w:t>
      </w:r>
      <w:r w:rsidR="004E2A1A" w:rsidRPr="00DA149B">
        <w:t>, осуществляющи</w:t>
      </w:r>
      <w:r w:rsidR="00EC3F91">
        <w:t>е</w:t>
      </w:r>
      <w:r w:rsidR="004E2A1A" w:rsidRPr="00DA149B">
        <w:t xml:space="preserve"> </w:t>
      </w:r>
      <w:r w:rsidR="00EC3F91">
        <w:t>согласование</w:t>
      </w:r>
      <w:r w:rsidR="004E2A1A" w:rsidRPr="00DA149B">
        <w:t xml:space="preserve"> </w:t>
      </w:r>
      <w:r w:rsidR="00EC3F91">
        <w:t>Д</w:t>
      </w:r>
      <w:r w:rsidR="004E2A1A" w:rsidRPr="00DA149B">
        <w:t>окументации.</w:t>
      </w:r>
    </w:p>
    <w:p w:rsidR="00DA708C" w:rsidRDefault="00DA708C" w:rsidP="00DA708C">
      <w:pPr>
        <w:pStyle w:val="a3"/>
        <w:numPr>
          <w:ilvl w:val="0"/>
          <w:numId w:val="5"/>
        </w:numPr>
        <w:spacing w:after="120" w:line="240" w:lineRule="auto"/>
        <w:ind w:left="0" w:right="0" w:firstLine="0"/>
        <w:contextualSpacing w:val="0"/>
        <w:jc w:val="center"/>
        <w:rPr>
          <w:b/>
        </w:rPr>
      </w:pPr>
      <w:r w:rsidRPr="00DA708C">
        <w:rPr>
          <w:b/>
        </w:rPr>
        <w:t>Предмет Договора</w:t>
      </w:r>
    </w:p>
    <w:p w:rsidR="00DA708C" w:rsidRDefault="00DA708C" w:rsidP="00DA708C">
      <w:pPr>
        <w:pStyle w:val="a3"/>
        <w:numPr>
          <w:ilvl w:val="1"/>
          <w:numId w:val="5"/>
        </w:numPr>
        <w:autoSpaceDE w:val="0"/>
        <w:autoSpaceDN w:val="0"/>
        <w:adjustRightInd w:val="0"/>
        <w:spacing w:after="120" w:line="240" w:lineRule="auto"/>
        <w:ind w:left="0" w:right="0" w:firstLine="0"/>
        <w:contextualSpacing w:val="0"/>
        <w:rPr>
          <w:rFonts w:eastAsia="Newton-Regular"/>
        </w:rPr>
      </w:pPr>
      <w:r w:rsidRPr="00DA708C">
        <w:rPr>
          <w:rFonts w:eastAsia="Newton-Regular"/>
        </w:rPr>
        <w:t xml:space="preserve">Подрядчик </w:t>
      </w:r>
      <w:r w:rsidR="0010444A">
        <w:rPr>
          <w:rFonts w:eastAsia="Newton-Regular"/>
        </w:rPr>
        <w:t>обязуется выполнить Работы</w:t>
      </w:r>
      <w:r w:rsidRPr="00DA708C">
        <w:rPr>
          <w:rFonts w:eastAsia="Newton-Regular"/>
        </w:rPr>
        <w:t xml:space="preserve">, а Заказчик обязуется принять и оплатить </w:t>
      </w:r>
      <w:r w:rsidR="0010444A">
        <w:rPr>
          <w:rFonts w:eastAsia="Newton-Regular"/>
        </w:rPr>
        <w:t>их результат</w:t>
      </w:r>
      <w:r w:rsidRPr="00DA708C">
        <w:rPr>
          <w:rFonts w:eastAsia="Newton-Regular"/>
        </w:rPr>
        <w:t>.</w:t>
      </w:r>
    </w:p>
    <w:p w:rsidR="00DA708C" w:rsidRPr="00137197" w:rsidRDefault="00DA708C" w:rsidP="00DA708C">
      <w:pPr>
        <w:pStyle w:val="a3"/>
        <w:numPr>
          <w:ilvl w:val="1"/>
          <w:numId w:val="5"/>
        </w:numPr>
        <w:autoSpaceDE w:val="0"/>
        <w:autoSpaceDN w:val="0"/>
        <w:adjustRightInd w:val="0"/>
        <w:spacing w:after="120" w:line="240" w:lineRule="auto"/>
        <w:ind w:left="0" w:right="0" w:firstLine="0"/>
        <w:contextualSpacing w:val="0"/>
        <w:rPr>
          <w:rFonts w:eastAsia="Newton-Regular"/>
        </w:rPr>
      </w:pPr>
      <w:r>
        <w:t xml:space="preserve">Подрядчик гарантирует соответствие </w:t>
      </w:r>
      <w:r w:rsidR="00D711A9">
        <w:t>Д</w:t>
      </w:r>
      <w:r>
        <w:t xml:space="preserve">окументации требованиям </w:t>
      </w:r>
      <w:r w:rsidR="00EB0F52">
        <w:t>нормативных</w:t>
      </w:r>
      <w:r>
        <w:t xml:space="preserve"> </w:t>
      </w:r>
      <w:r w:rsidR="00D711A9">
        <w:t xml:space="preserve">правовых </w:t>
      </w:r>
      <w:r>
        <w:t xml:space="preserve">актов Российской Федерации, технических регламентов, Сводов правил, Строительных </w:t>
      </w:r>
      <w:r w:rsidR="00EB0F52">
        <w:t>н</w:t>
      </w:r>
      <w:r>
        <w:t xml:space="preserve">орм и </w:t>
      </w:r>
      <w:r w:rsidR="00EB0F52">
        <w:t>п</w:t>
      </w:r>
      <w:r>
        <w:t xml:space="preserve">равил (СНиП), Постановлению Правительства Российской Федерации </w:t>
      </w:r>
      <w:r w:rsidR="00EB0F52" w:rsidRPr="00DA708C">
        <w:rPr>
          <w:color w:val="auto"/>
        </w:rPr>
        <w:t xml:space="preserve">от 16.02.2008 N 87 </w:t>
      </w:r>
      <w:r>
        <w:t xml:space="preserve">«О составе разделов проектной документации и требований к их содержанию», ГОСТ, ТСН, РД, ВСН, СПДС, МГСН, ГПЗУ и прочим нормативным документам, регламентирующим осуществление деятельности по проектированию и подготовке проектно-сметной и градостроительной документации, обязательным к применению в Российской Федерации на момент передачи </w:t>
      </w:r>
      <w:r w:rsidR="00D711A9">
        <w:t>Д</w:t>
      </w:r>
      <w:r>
        <w:t xml:space="preserve">окументации Заказчику, а также достаточность содержания и качества </w:t>
      </w:r>
      <w:r w:rsidR="00D711A9">
        <w:t>Д</w:t>
      </w:r>
      <w:r>
        <w:t xml:space="preserve">окументации для получения </w:t>
      </w:r>
      <w:r w:rsidR="00D711A9">
        <w:t>согласования</w:t>
      </w:r>
      <w:r>
        <w:t xml:space="preserve"> </w:t>
      </w:r>
      <w:r w:rsidR="00D904E7" w:rsidRPr="00E64A16">
        <w:t>Согласующ</w:t>
      </w:r>
      <w:r w:rsidR="00D904E7">
        <w:t>ий</w:t>
      </w:r>
      <w:r w:rsidR="00D904E7" w:rsidRPr="00E64A16">
        <w:t xml:space="preserve"> организаци</w:t>
      </w:r>
      <w:r w:rsidR="00D904E7">
        <w:t>и</w:t>
      </w:r>
      <w:r w:rsidRPr="00137197">
        <w:t>.</w:t>
      </w:r>
    </w:p>
    <w:p w:rsidR="0010444A" w:rsidRDefault="0010444A" w:rsidP="0010444A">
      <w:pPr>
        <w:pStyle w:val="a3"/>
        <w:numPr>
          <w:ilvl w:val="0"/>
          <w:numId w:val="5"/>
        </w:numPr>
        <w:spacing w:after="120" w:line="240" w:lineRule="auto"/>
        <w:ind w:left="0" w:right="0" w:firstLine="0"/>
        <w:contextualSpacing w:val="0"/>
        <w:jc w:val="center"/>
        <w:rPr>
          <w:b/>
        </w:rPr>
      </w:pPr>
      <w:r w:rsidRPr="0010444A">
        <w:rPr>
          <w:b/>
        </w:rPr>
        <w:t>Сроки выполнения работ</w:t>
      </w:r>
    </w:p>
    <w:p w:rsidR="0007510F" w:rsidRPr="005109A5"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rsidRPr="0007510F">
        <w:rPr>
          <w:rFonts w:eastAsia="Newton-Regular"/>
        </w:rPr>
        <w:t xml:space="preserve">Выполнение Работ Подрядчиком по Договору производится поэтапно в сроки, установленные </w:t>
      </w:r>
      <w:r w:rsidR="005109A5">
        <w:rPr>
          <w:rFonts w:eastAsia="Newton-Regular"/>
        </w:rPr>
        <w:t xml:space="preserve">в </w:t>
      </w:r>
      <w:r w:rsidRPr="00DB2620">
        <w:rPr>
          <w:rFonts w:eastAsia="Newton-Regular"/>
          <w:i/>
        </w:rPr>
        <w:t>Приложени</w:t>
      </w:r>
      <w:r w:rsidR="005109A5" w:rsidRPr="00DB2620">
        <w:rPr>
          <w:rFonts w:eastAsia="Newton-Regular"/>
          <w:i/>
        </w:rPr>
        <w:t>и</w:t>
      </w:r>
      <w:r w:rsidRPr="005109A5">
        <w:rPr>
          <w:rFonts w:eastAsia="Newton-Regular"/>
        </w:rPr>
        <w:t xml:space="preserve"> </w:t>
      </w:r>
      <w:r w:rsidR="005109A5">
        <w:rPr>
          <w:rFonts w:eastAsia="Newton-Regular"/>
        </w:rPr>
        <w:fldChar w:fldCharType="begin"/>
      </w:r>
      <w:r w:rsidR="005109A5">
        <w:rPr>
          <w:rFonts w:eastAsia="Newton-Regular"/>
        </w:rPr>
        <w:instrText xml:space="preserve"> REF _Ref101363604 \h </w:instrText>
      </w:r>
      <w:r w:rsidR="005109A5">
        <w:rPr>
          <w:rFonts w:eastAsia="Newton-Regular"/>
        </w:rPr>
      </w:r>
      <w:r w:rsidR="005109A5">
        <w:rPr>
          <w:rFonts w:eastAsia="Newton-Regular"/>
        </w:rPr>
        <w:fldChar w:fldCharType="separate"/>
      </w:r>
      <w:r w:rsidR="00352A3E">
        <w:rPr>
          <w:i/>
        </w:rPr>
        <w:t>№5 Календарный план</w:t>
      </w:r>
      <w:r w:rsidR="005109A5">
        <w:rPr>
          <w:rFonts w:eastAsia="Newton-Regular"/>
        </w:rPr>
        <w:fldChar w:fldCharType="end"/>
      </w:r>
      <w:r w:rsidRPr="005109A5">
        <w:rPr>
          <w:rFonts w:eastAsia="Newton-Regular"/>
        </w:rPr>
        <w:t xml:space="preserve">. </w:t>
      </w:r>
    </w:p>
    <w:p w:rsidR="0007510F" w:rsidRPr="0007510F"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Срок выполнения Работ по Договору может быть изменен по соглашению Сторон, а также в случаях и порядке, предусмотренных Договором.</w:t>
      </w:r>
    </w:p>
    <w:p w:rsidR="0007510F" w:rsidRPr="00DB2620"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 xml:space="preserve">Подрядчик вправе по согласованию с Заказчиком досрочно сдать </w:t>
      </w:r>
      <w:r w:rsidR="0007510F">
        <w:t>р</w:t>
      </w:r>
      <w:r>
        <w:t xml:space="preserve">езультат </w:t>
      </w:r>
      <w:r w:rsidR="00DB2620">
        <w:t>Р</w:t>
      </w:r>
      <w:r>
        <w:t xml:space="preserve">абот по </w:t>
      </w:r>
      <w:r w:rsidRPr="00DB2620">
        <w:t>этапу</w:t>
      </w:r>
      <w:r w:rsidR="00DB2620">
        <w:t>/</w:t>
      </w:r>
      <w:r w:rsidR="00DB2620" w:rsidRPr="00DB2620">
        <w:t xml:space="preserve"> </w:t>
      </w:r>
      <w:r w:rsidR="00DB2620">
        <w:t>подэтапу</w:t>
      </w:r>
      <w:r w:rsidRPr="00DB2620">
        <w:t xml:space="preserve"> (за исключением </w:t>
      </w:r>
      <w:r w:rsidR="00D75B2F">
        <w:t xml:space="preserve">Работ по </w:t>
      </w:r>
      <w:r w:rsidR="00D75B2F" w:rsidRPr="00D75B2F">
        <w:t xml:space="preserve">Сопровождению </w:t>
      </w:r>
      <w:r w:rsidR="00361CF6">
        <w:t>Д</w:t>
      </w:r>
      <w:r w:rsidR="00D75B2F" w:rsidRPr="00D75B2F">
        <w:t>окументации</w:t>
      </w:r>
      <w:r w:rsidR="0007510F" w:rsidRPr="00D75B2F">
        <w:t>)</w:t>
      </w:r>
      <w:r w:rsidRPr="00D75B2F">
        <w:t>.</w:t>
      </w:r>
    </w:p>
    <w:p w:rsidR="0007510F" w:rsidRPr="0007510F"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Срок окончания этапа</w:t>
      </w:r>
      <w:r w:rsidR="00DB2620">
        <w:t>/</w:t>
      </w:r>
      <w:r w:rsidR="00DB2620" w:rsidRPr="00DB2620">
        <w:t xml:space="preserve"> </w:t>
      </w:r>
      <w:r w:rsidR="00DB2620" w:rsidRPr="00A314B1">
        <w:t>подэтапа</w:t>
      </w:r>
      <w:r w:rsidRPr="00A314B1">
        <w:t xml:space="preserve"> Работ (</w:t>
      </w:r>
      <w:r w:rsidR="00D75B2F" w:rsidRPr="00DB2620">
        <w:t xml:space="preserve">за исключением </w:t>
      </w:r>
      <w:r w:rsidR="00D75B2F">
        <w:t xml:space="preserve">Работ по </w:t>
      </w:r>
      <w:r w:rsidR="00D75B2F" w:rsidRPr="00D75B2F">
        <w:t xml:space="preserve">Сопровождению </w:t>
      </w:r>
      <w:r w:rsidR="00361CF6">
        <w:t>Д</w:t>
      </w:r>
      <w:r w:rsidR="00D75B2F" w:rsidRPr="00D75B2F">
        <w:t>окументации</w:t>
      </w:r>
      <w:r w:rsidRPr="00A314B1">
        <w:t>), определенный</w:t>
      </w:r>
      <w:r>
        <w:t xml:space="preserve"> в </w:t>
      </w:r>
      <w:r w:rsidR="00DB2620" w:rsidRPr="00DB2620">
        <w:rPr>
          <w:rFonts w:eastAsia="Newton-Regular"/>
          <w:i/>
        </w:rPr>
        <w:t>Приложении</w:t>
      </w:r>
      <w:r w:rsidR="00DB2620" w:rsidRPr="005109A5">
        <w:rPr>
          <w:rFonts w:eastAsia="Newton-Regular"/>
        </w:rPr>
        <w:t xml:space="preserve"> </w:t>
      </w:r>
      <w:r w:rsidR="00DB2620">
        <w:rPr>
          <w:rFonts w:eastAsia="Newton-Regular"/>
        </w:rPr>
        <w:fldChar w:fldCharType="begin"/>
      </w:r>
      <w:r w:rsidR="00DB2620">
        <w:rPr>
          <w:rFonts w:eastAsia="Newton-Regular"/>
        </w:rPr>
        <w:instrText xml:space="preserve"> REF _Ref101363604 \h </w:instrText>
      </w:r>
      <w:r w:rsidR="00DB2620">
        <w:rPr>
          <w:rFonts w:eastAsia="Newton-Regular"/>
        </w:rPr>
      </w:r>
      <w:r w:rsidR="00DB2620">
        <w:rPr>
          <w:rFonts w:eastAsia="Newton-Regular"/>
        </w:rPr>
        <w:fldChar w:fldCharType="separate"/>
      </w:r>
      <w:r w:rsidR="00352A3E">
        <w:rPr>
          <w:i/>
        </w:rPr>
        <w:t>№5 Календарный план</w:t>
      </w:r>
      <w:r w:rsidR="00DB2620">
        <w:rPr>
          <w:rFonts w:eastAsia="Newton-Regular"/>
        </w:rPr>
        <w:fldChar w:fldCharType="end"/>
      </w:r>
      <w:r>
        <w:t xml:space="preserve">, устанавливает срок исполнения Подрядчиком обязательства передать </w:t>
      </w:r>
      <w:r w:rsidR="0007510F">
        <w:t>р</w:t>
      </w:r>
      <w:r>
        <w:t xml:space="preserve">езультат </w:t>
      </w:r>
      <w:r w:rsidR="0007510F">
        <w:t>Р</w:t>
      </w:r>
      <w:r>
        <w:t>абот по соответствующему этапу</w:t>
      </w:r>
      <w:r w:rsidR="00DB2620">
        <w:t>/подэтапу</w:t>
      </w:r>
      <w:r>
        <w:t xml:space="preserve"> на рассмотрение и приемку Заказчику и не включают время на его согласование и приемку Заказчиком.</w:t>
      </w:r>
    </w:p>
    <w:p w:rsidR="0007510F" w:rsidRPr="0007510F"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 xml:space="preserve">Подрядчик вправе не приступать к </w:t>
      </w:r>
      <w:r w:rsidR="0007510F">
        <w:t>выполнению Р</w:t>
      </w:r>
      <w:r>
        <w:t>абот и соразмерно за</w:t>
      </w:r>
      <w:r w:rsidR="0007510F">
        <w:t>держке требовать изменить срок их</w:t>
      </w:r>
      <w:r>
        <w:t xml:space="preserve"> начала и окончания, а начат</w:t>
      </w:r>
      <w:r w:rsidR="0007510F">
        <w:t>ые</w:t>
      </w:r>
      <w:r>
        <w:t xml:space="preserve"> </w:t>
      </w:r>
      <w:r w:rsidR="0007510F">
        <w:t>Р</w:t>
      </w:r>
      <w:r>
        <w:t>абот</w:t>
      </w:r>
      <w:r w:rsidR="0007510F">
        <w:t>ы -</w:t>
      </w:r>
      <w:r>
        <w:t xml:space="preserve"> приостановить и на период такой приостановки требовать изменить срок </w:t>
      </w:r>
      <w:r w:rsidR="0007510F">
        <w:t>их</w:t>
      </w:r>
      <w:r>
        <w:t xml:space="preserve"> окончания, в случае неисполнения или ненадлежащего исполнения Заказчиком обязательства передать</w:t>
      </w:r>
      <w:r w:rsidR="0007510F">
        <w:t xml:space="preserve"> </w:t>
      </w:r>
      <w:r>
        <w:t>Исходные данные</w:t>
      </w:r>
      <w:r w:rsidR="000B36F2" w:rsidRPr="000B36F2">
        <w:t>.</w:t>
      </w:r>
    </w:p>
    <w:p w:rsidR="0007510F" w:rsidRPr="0007510F"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 xml:space="preserve">Срок приостановки или отсрочки начала </w:t>
      </w:r>
      <w:r w:rsidR="0007510F">
        <w:t>выполнения Р</w:t>
      </w:r>
      <w:r>
        <w:t>абот определяется периодом времени, который начинается на следующий день после календарной даты, определяющей срок исполнения встречного обязательства Заказчика, и прекращается в день, следующий за днем его исполнения Заказчиком.</w:t>
      </w:r>
    </w:p>
    <w:p w:rsidR="0010444A" w:rsidRPr="0007510F" w:rsidRDefault="0010444A" w:rsidP="0007510F">
      <w:pPr>
        <w:pStyle w:val="a3"/>
        <w:numPr>
          <w:ilvl w:val="1"/>
          <w:numId w:val="5"/>
        </w:numPr>
        <w:autoSpaceDE w:val="0"/>
        <w:autoSpaceDN w:val="0"/>
        <w:adjustRightInd w:val="0"/>
        <w:spacing w:after="120" w:line="240" w:lineRule="auto"/>
        <w:ind w:left="0" w:right="0" w:firstLine="0"/>
        <w:contextualSpacing w:val="0"/>
        <w:rPr>
          <w:rFonts w:eastAsia="Newton-Regular"/>
        </w:rPr>
      </w:pPr>
      <w:r>
        <w:t xml:space="preserve">Датой выполнения Подрядчиком обязанности по передаче </w:t>
      </w:r>
      <w:r w:rsidR="00DB2620">
        <w:t>результата Работ</w:t>
      </w:r>
      <w:r>
        <w:t xml:space="preserve"> по соответствующему этапу/подэтапу, проставляемой в соответствующем Акте сдачи-приемки выполненных работ по соответствующему этапу/подэтапу, является:</w:t>
      </w:r>
    </w:p>
    <w:p w:rsidR="0010444A" w:rsidRDefault="0010444A" w:rsidP="0007510F">
      <w:pPr>
        <w:pStyle w:val="a3"/>
        <w:numPr>
          <w:ilvl w:val="0"/>
          <w:numId w:val="10"/>
        </w:numPr>
        <w:spacing w:after="120" w:line="240" w:lineRule="auto"/>
        <w:ind w:right="52"/>
        <w:contextualSpacing w:val="0"/>
      </w:pPr>
      <w:r>
        <w:t xml:space="preserve">дата фактической передачи </w:t>
      </w:r>
      <w:r w:rsidR="00DB2620">
        <w:t>результата Работ</w:t>
      </w:r>
      <w:r>
        <w:t xml:space="preserve">, в случае если результат </w:t>
      </w:r>
      <w:r w:rsidR="00DB2620">
        <w:t>Р</w:t>
      </w:r>
      <w:r>
        <w:t>абот принят Заказчико</w:t>
      </w:r>
      <w:r w:rsidR="00DB2620">
        <w:t>м без мотивированных возражений; или</w:t>
      </w:r>
    </w:p>
    <w:p w:rsidR="0010444A" w:rsidRDefault="0010444A" w:rsidP="0007510F">
      <w:pPr>
        <w:pStyle w:val="a3"/>
        <w:numPr>
          <w:ilvl w:val="0"/>
          <w:numId w:val="10"/>
        </w:numPr>
        <w:spacing w:after="120" w:line="240" w:lineRule="auto"/>
        <w:ind w:right="52"/>
        <w:contextualSpacing w:val="0"/>
      </w:pPr>
      <w:r>
        <w:t xml:space="preserve">датой передачи </w:t>
      </w:r>
      <w:r w:rsidR="00DB2620">
        <w:t>результата Работ</w:t>
      </w:r>
      <w:r>
        <w:t xml:space="preserve"> после устранения недостатков в случае, если Подрядчик передал результат </w:t>
      </w:r>
      <w:r w:rsidR="00DB2620">
        <w:t>Р</w:t>
      </w:r>
      <w:r>
        <w:t xml:space="preserve">абот повторно и исправленный результат </w:t>
      </w:r>
      <w:r w:rsidR="00DB2620">
        <w:t>Р</w:t>
      </w:r>
      <w:r>
        <w:t>абот принят Заказчиком без мотивированных возражений.</w:t>
      </w:r>
    </w:p>
    <w:p w:rsidR="000B5B5D" w:rsidRDefault="000B5B5D" w:rsidP="000B5B5D">
      <w:pPr>
        <w:pStyle w:val="a3"/>
        <w:numPr>
          <w:ilvl w:val="0"/>
          <w:numId w:val="5"/>
        </w:numPr>
        <w:spacing w:after="120" w:line="240" w:lineRule="auto"/>
        <w:ind w:left="0" w:right="0" w:firstLine="0"/>
        <w:contextualSpacing w:val="0"/>
        <w:jc w:val="center"/>
        <w:rPr>
          <w:b/>
        </w:rPr>
      </w:pPr>
      <w:r w:rsidRPr="000B5B5D">
        <w:rPr>
          <w:b/>
          <w:noProof/>
        </w:rPr>
        <w:drawing>
          <wp:anchor distT="0" distB="0" distL="114300" distR="114300" simplePos="0" relativeHeight="251664384" behindDoc="0" locked="0" layoutInCell="1" allowOverlap="0" wp14:anchorId="3E2E7623" wp14:editId="17770445">
            <wp:simplePos x="0" y="0"/>
            <wp:positionH relativeFrom="page">
              <wp:posOffset>402336</wp:posOffset>
            </wp:positionH>
            <wp:positionV relativeFrom="page">
              <wp:posOffset>8231947</wp:posOffset>
            </wp:positionV>
            <wp:extent cx="12192" cy="9147"/>
            <wp:effectExtent l="0" t="0" r="0" b="0"/>
            <wp:wrapSquare wrapText="bothSides"/>
            <wp:docPr id="12283" name="Picture 12283"/>
            <wp:cNvGraphicFramePr/>
            <a:graphic xmlns:a="http://schemas.openxmlformats.org/drawingml/2006/main">
              <a:graphicData uri="http://schemas.openxmlformats.org/drawingml/2006/picture">
                <pic:pic xmlns:pic="http://schemas.openxmlformats.org/drawingml/2006/picture">
                  <pic:nvPicPr>
                    <pic:cNvPr id="12283" name="Picture 12283"/>
                    <pic:cNvPicPr/>
                  </pic:nvPicPr>
                  <pic:blipFill>
                    <a:blip r:embed="rId10"/>
                    <a:stretch>
                      <a:fillRect/>
                    </a:stretch>
                  </pic:blipFill>
                  <pic:spPr>
                    <a:xfrm>
                      <a:off x="0" y="0"/>
                      <a:ext cx="12192" cy="9147"/>
                    </a:xfrm>
                    <a:prstGeom prst="rect">
                      <a:avLst/>
                    </a:prstGeom>
                  </pic:spPr>
                </pic:pic>
              </a:graphicData>
            </a:graphic>
          </wp:anchor>
        </w:drawing>
      </w:r>
      <w:r w:rsidRPr="000B5B5D">
        <w:rPr>
          <w:b/>
        </w:rPr>
        <w:t xml:space="preserve">Цена </w:t>
      </w:r>
      <w:r>
        <w:rPr>
          <w:b/>
        </w:rPr>
        <w:t>Р</w:t>
      </w:r>
      <w:r w:rsidRPr="000B5B5D">
        <w:rPr>
          <w:b/>
        </w:rPr>
        <w:t>абот и порядок оплаты</w:t>
      </w:r>
    </w:p>
    <w:p w:rsidR="00F71B19" w:rsidRDefault="00574018" w:rsidP="00D138BD">
      <w:pPr>
        <w:pStyle w:val="a3"/>
        <w:numPr>
          <w:ilvl w:val="1"/>
          <w:numId w:val="5"/>
        </w:numPr>
        <w:autoSpaceDE w:val="0"/>
        <w:autoSpaceDN w:val="0"/>
        <w:adjustRightInd w:val="0"/>
        <w:spacing w:after="120" w:line="240" w:lineRule="auto"/>
        <w:ind w:left="0" w:right="0" w:firstLine="0"/>
        <w:contextualSpacing w:val="0"/>
      </w:pPr>
      <w:bookmarkStart w:id="1" w:name="_Ref101264440"/>
      <w:r w:rsidRPr="00574018">
        <w:t xml:space="preserve">Цена Договора утверждена Сторонами в </w:t>
      </w:r>
      <w:r w:rsidRPr="00574018">
        <w:rPr>
          <w:i/>
        </w:rPr>
        <w:t>Приложени</w:t>
      </w:r>
      <w:r>
        <w:rPr>
          <w:i/>
        </w:rPr>
        <w:t xml:space="preserve">и № 1 </w:t>
      </w:r>
      <w:r w:rsidRPr="00574018">
        <w:rPr>
          <w:i/>
        </w:rPr>
        <w:t>Состав и стоимость Работ</w:t>
      </w:r>
      <w:r w:rsidRPr="00574018">
        <w:t xml:space="preserve"> к Договору.</w:t>
      </w:r>
      <w:r w:rsidR="00F71B19">
        <w:t xml:space="preserve"> Стоимость отдельных этапов и подэтапов Работ указана в </w:t>
      </w:r>
      <w:r w:rsidR="003B7231" w:rsidRPr="00151E71">
        <w:rPr>
          <w:i/>
        </w:rPr>
        <w:t>Приложении</w:t>
      </w:r>
      <w:r w:rsidR="003B7231" w:rsidRPr="003B7231">
        <w:t xml:space="preserve"> </w:t>
      </w:r>
      <w:r w:rsidR="003B7231" w:rsidRPr="00151E71">
        <w:rPr>
          <w:highlight w:val="green"/>
        </w:rPr>
        <w:fldChar w:fldCharType="begin"/>
      </w:r>
      <w:r w:rsidR="003B7231" w:rsidRPr="00151E71">
        <w:rPr>
          <w:highlight w:val="green"/>
        </w:rPr>
        <w:instrText xml:space="preserve"> REF _Ref101362452 \h </w:instrText>
      </w:r>
      <w:r w:rsidR="003B7231" w:rsidRPr="00151E71">
        <w:rPr>
          <w:highlight w:val="green"/>
        </w:rPr>
      </w:r>
      <w:r w:rsidR="003B7231" w:rsidRPr="00151E71">
        <w:rPr>
          <w:highlight w:val="green"/>
        </w:rPr>
        <w:fldChar w:fldCharType="separate"/>
      </w:r>
      <w:r w:rsidR="00352A3E">
        <w:rPr>
          <w:i/>
        </w:rPr>
        <w:t>№</w:t>
      </w:r>
      <w:r w:rsidR="00352A3E" w:rsidRPr="00124FBE">
        <w:rPr>
          <w:i/>
        </w:rPr>
        <w:t>1</w:t>
      </w:r>
      <w:r w:rsidR="00352A3E">
        <w:rPr>
          <w:i/>
        </w:rPr>
        <w:t xml:space="preserve"> Состав и стоимость Работ</w:t>
      </w:r>
      <w:r w:rsidR="003B7231" w:rsidRPr="00151E71">
        <w:rPr>
          <w:highlight w:val="green"/>
        </w:rPr>
        <w:fldChar w:fldCharType="end"/>
      </w:r>
      <w:bookmarkEnd w:id="1"/>
      <w:r w:rsidR="003B7231">
        <w:t>.</w:t>
      </w:r>
      <w:r w:rsidR="00836917">
        <w:t xml:space="preserve"> Размеры платежей </w:t>
      </w:r>
      <w:r w:rsidR="003B7231">
        <w:t xml:space="preserve">и сроки оплаты </w:t>
      </w:r>
      <w:r w:rsidR="00836917">
        <w:t xml:space="preserve">определены в </w:t>
      </w:r>
      <w:r w:rsidR="00836917" w:rsidRPr="00151E71">
        <w:rPr>
          <w:i/>
        </w:rPr>
        <w:t>Приложении</w:t>
      </w:r>
      <w:r w:rsidR="00836917">
        <w:t xml:space="preserve"> </w:t>
      </w:r>
      <w:r w:rsidR="003B7231">
        <w:fldChar w:fldCharType="begin"/>
      </w:r>
      <w:r w:rsidR="003B7231">
        <w:instrText xml:space="preserve"> REF _Ref101364063 \h </w:instrText>
      </w:r>
      <w:r w:rsidR="003B7231">
        <w:fldChar w:fldCharType="separate"/>
      </w:r>
      <w:r w:rsidR="00352A3E">
        <w:rPr>
          <w:i/>
        </w:rPr>
        <w:t>№4 График платежей</w:t>
      </w:r>
      <w:r w:rsidR="003B7231">
        <w:fldChar w:fldCharType="end"/>
      </w:r>
      <w:r w:rsidR="004267A7" w:rsidRPr="004267A7">
        <w:t xml:space="preserve"> к Договору</w:t>
      </w:r>
      <w:r w:rsidR="00836917">
        <w:t xml:space="preserve">. </w:t>
      </w:r>
      <w:r w:rsidR="005F518F">
        <w:t xml:space="preserve"> </w:t>
      </w:r>
    </w:p>
    <w:p w:rsidR="00F71B19" w:rsidRDefault="000B5B5D" w:rsidP="00F71B19">
      <w:pPr>
        <w:pStyle w:val="a3"/>
        <w:numPr>
          <w:ilvl w:val="1"/>
          <w:numId w:val="5"/>
        </w:numPr>
        <w:autoSpaceDE w:val="0"/>
        <w:autoSpaceDN w:val="0"/>
        <w:adjustRightInd w:val="0"/>
        <w:spacing w:after="120" w:line="240" w:lineRule="auto"/>
        <w:ind w:left="0" w:right="0" w:firstLine="0"/>
        <w:contextualSpacing w:val="0"/>
      </w:pPr>
      <w:r>
        <w:t xml:space="preserve">Цена </w:t>
      </w:r>
      <w:r w:rsidR="000F6418">
        <w:t>Р</w:t>
      </w:r>
      <w:r>
        <w:t>абот по Договору включает компенсацию всех затрат Подрядчика на выполнение своих обязательств по Договору, в том числе</w:t>
      </w:r>
      <w:r w:rsidR="00151E71">
        <w:t>, но не ограничиваясь</w:t>
      </w:r>
      <w:r>
        <w:t>:</w:t>
      </w:r>
    </w:p>
    <w:p w:rsidR="000B5B5D" w:rsidRDefault="000B5B5D" w:rsidP="00083EC6">
      <w:pPr>
        <w:pStyle w:val="a3"/>
        <w:numPr>
          <w:ilvl w:val="0"/>
          <w:numId w:val="10"/>
        </w:numPr>
        <w:spacing w:after="120" w:line="240" w:lineRule="auto"/>
        <w:ind w:right="52"/>
        <w:contextualSpacing w:val="0"/>
      </w:pPr>
      <w:r>
        <w:t xml:space="preserve">затраты на подготовку, оформление и выдачу </w:t>
      </w:r>
      <w:r w:rsidR="00172E5A">
        <w:t>Д</w:t>
      </w:r>
      <w:r>
        <w:t>окументации в объеме, предусмотренном Договором;</w:t>
      </w:r>
    </w:p>
    <w:p w:rsidR="000B5B5D" w:rsidRPr="00137197" w:rsidRDefault="000B5B5D" w:rsidP="00083EC6">
      <w:pPr>
        <w:pStyle w:val="a3"/>
        <w:numPr>
          <w:ilvl w:val="0"/>
          <w:numId w:val="10"/>
        </w:numPr>
        <w:spacing w:after="120" w:line="240" w:lineRule="auto"/>
        <w:ind w:right="52"/>
        <w:contextualSpacing w:val="0"/>
      </w:pPr>
      <w:r>
        <w:lastRenderedPageBreak/>
        <w:t xml:space="preserve">затраты на выполнение корректировок </w:t>
      </w:r>
      <w:r w:rsidR="00172E5A" w:rsidRPr="00137197">
        <w:t>Д</w:t>
      </w:r>
      <w:r w:rsidRPr="00137197">
        <w:t>окументации в соответствии с обоснованными замечаниями</w:t>
      </w:r>
      <w:r w:rsidR="00D05AC1" w:rsidRPr="00137197">
        <w:t xml:space="preserve"> </w:t>
      </w:r>
      <w:r w:rsidR="00D904E7" w:rsidRPr="005F518F">
        <w:t>Согласующей организации</w:t>
      </w:r>
      <w:r w:rsidRPr="00137197">
        <w:t>;</w:t>
      </w:r>
    </w:p>
    <w:p w:rsidR="000B5B5D" w:rsidRDefault="000B5B5D" w:rsidP="00083EC6">
      <w:pPr>
        <w:pStyle w:val="a3"/>
        <w:numPr>
          <w:ilvl w:val="0"/>
          <w:numId w:val="10"/>
        </w:numPr>
        <w:spacing w:after="120" w:line="240" w:lineRule="auto"/>
        <w:ind w:right="52"/>
        <w:contextualSpacing w:val="0"/>
      </w:pPr>
      <w:r>
        <w:t>вознаграждение Подрядчика за выполненные по Договору Работы;</w:t>
      </w:r>
    </w:p>
    <w:p w:rsidR="000B5B5D" w:rsidRDefault="000B5B5D" w:rsidP="00083EC6">
      <w:pPr>
        <w:pStyle w:val="a3"/>
        <w:numPr>
          <w:ilvl w:val="0"/>
          <w:numId w:val="10"/>
        </w:numPr>
        <w:spacing w:after="120" w:line="240" w:lineRule="auto"/>
        <w:ind w:right="52"/>
        <w:contextualSpacing w:val="0"/>
      </w:pPr>
      <w:r>
        <w:t>вознаграждение Подрядчика за передачу исключительных прав</w:t>
      </w:r>
      <w:r w:rsidR="00EC1768" w:rsidRPr="00EC1768">
        <w:rPr>
          <w:rFonts w:eastAsiaTheme="minorHAnsi" w:cstheme="minorBidi"/>
          <w:color w:val="auto"/>
          <w:lang w:eastAsia="en-US"/>
        </w:rPr>
        <w:t xml:space="preserve"> </w:t>
      </w:r>
      <w:r w:rsidR="00EC1768">
        <w:rPr>
          <w:rFonts w:eastAsiaTheme="minorHAnsi" w:cstheme="minorBidi"/>
          <w:color w:val="auto"/>
          <w:lang w:eastAsia="en-US"/>
        </w:rPr>
        <w:t>в полном объеме на</w:t>
      </w:r>
      <w:r w:rsidR="00EC1768" w:rsidRPr="00EC1768">
        <w:t xml:space="preserve"> Документацию в размере </w:t>
      </w:r>
      <w:r w:rsidR="00EC1768" w:rsidRPr="00C169A7">
        <w:rPr>
          <w:highlight w:val="yellow"/>
        </w:rPr>
        <w:t>10</w:t>
      </w:r>
      <w:r w:rsidR="004175F8">
        <w:rPr>
          <w:highlight w:val="yellow"/>
        </w:rPr>
        <w:t>0</w:t>
      </w:r>
      <w:r w:rsidR="00EC1768" w:rsidRPr="00C169A7">
        <w:rPr>
          <w:highlight w:val="yellow"/>
        </w:rPr>
        <w:t xml:space="preserve"> 000 рублей</w:t>
      </w:r>
      <w:r w:rsidR="00EC1768" w:rsidRPr="00EC1768">
        <w:t xml:space="preserve"> </w:t>
      </w:r>
      <w:r w:rsidR="004175F8">
        <w:t xml:space="preserve">00 копеек </w:t>
      </w:r>
      <w:r w:rsidR="00EC1768">
        <w:t>(</w:t>
      </w:r>
      <w:r w:rsidR="004175F8" w:rsidRPr="004175F8">
        <w:rPr>
          <w:color w:val="FF0000"/>
          <w:lang w:eastAsia="ja-JP"/>
        </w:rPr>
        <w:t>НДС или НДС не облагается</w:t>
      </w:r>
      <w:r w:rsidR="004175F8">
        <w:rPr>
          <w:color w:val="FF0000"/>
          <w:lang w:eastAsia="ja-JP"/>
        </w:rPr>
        <w:t xml:space="preserve"> </w:t>
      </w:r>
      <w:r w:rsidR="004175F8">
        <w:rPr>
          <w:highlight w:val="yellow"/>
        </w:rPr>
        <w:t>____</w:t>
      </w:r>
      <w:r w:rsidR="004175F8" w:rsidRPr="00560779">
        <w:rPr>
          <w:b/>
          <w:color w:val="FF0000"/>
          <w:lang w:eastAsia="ja-JP"/>
        </w:rPr>
        <w:t xml:space="preserve"> (</w:t>
      </w:r>
      <w:r w:rsidR="00EC1768" w:rsidRPr="00EC1768">
        <w:t>включено в общую стоимость Договора и оплачивается совместно с 1 Этапом)</w:t>
      </w:r>
      <w:r>
        <w:t>;</w:t>
      </w:r>
    </w:p>
    <w:p w:rsidR="000B5B5D" w:rsidRDefault="000B5B5D" w:rsidP="00D904E7">
      <w:pPr>
        <w:pStyle w:val="a3"/>
        <w:numPr>
          <w:ilvl w:val="0"/>
          <w:numId w:val="10"/>
        </w:numPr>
        <w:spacing w:after="120" w:line="240" w:lineRule="auto"/>
        <w:ind w:right="52"/>
        <w:contextualSpacing w:val="0"/>
      </w:pPr>
      <w:r>
        <w:t xml:space="preserve">стоимость </w:t>
      </w:r>
      <w:r w:rsidR="00773675" w:rsidRPr="00773675">
        <w:t xml:space="preserve">технического </w:t>
      </w:r>
      <w:r w:rsidR="00D904E7">
        <w:t>с</w:t>
      </w:r>
      <w:r w:rsidR="00773675" w:rsidRPr="00773675">
        <w:t xml:space="preserve">опровождения Заказчика при необходимости получения согласований </w:t>
      </w:r>
      <w:r w:rsidR="00D904E7">
        <w:t>Документации в С</w:t>
      </w:r>
      <w:r w:rsidR="00773675" w:rsidRPr="00773675">
        <w:t xml:space="preserve">огласующих </w:t>
      </w:r>
      <w:r w:rsidR="00D904E7" w:rsidRPr="00D904E7">
        <w:t>организаци</w:t>
      </w:r>
      <w:r w:rsidR="00D904E7">
        <w:t>ях</w:t>
      </w:r>
      <w:r>
        <w:t>.</w:t>
      </w:r>
    </w:p>
    <w:p w:rsidR="00836917" w:rsidRPr="00836917" w:rsidRDefault="00836917" w:rsidP="00836917">
      <w:pPr>
        <w:pStyle w:val="a3"/>
        <w:numPr>
          <w:ilvl w:val="1"/>
          <w:numId w:val="5"/>
        </w:numPr>
        <w:autoSpaceDE w:val="0"/>
        <w:autoSpaceDN w:val="0"/>
        <w:adjustRightInd w:val="0"/>
        <w:spacing w:after="120" w:line="240" w:lineRule="auto"/>
        <w:ind w:left="0" w:right="0" w:firstLine="0"/>
        <w:contextualSpacing w:val="0"/>
      </w:pPr>
      <w:r w:rsidRPr="00836917">
        <w:rPr>
          <w:rFonts w:eastAsia="Arial Unicode MS"/>
        </w:rPr>
        <w:t xml:space="preserve">Заказчик вправе вычесть из суммы, подлежащей оплате </w:t>
      </w:r>
      <w:r w:rsidR="00151E71">
        <w:rPr>
          <w:rFonts w:eastAsia="Arial Unicode MS"/>
        </w:rPr>
        <w:t>Подрядчику</w:t>
      </w:r>
      <w:r w:rsidRPr="00836917">
        <w:rPr>
          <w:rFonts w:eastAsia="Arial Unicode MS"/>
        </w:rPr>
        <w:t xml:space="preserve"> за фактически выполненные Работы</w:t>
      </w:r>
      <w:r w:rsidR="00151E71">
        <w:rPr>
          <w:rFonts w:eastAsia="Arial Unicode MS"/>
        </w:rPr>
        <w:t>,</w:t>
      </w:r>
      <w:r w:rsidRPr="00836917">
        <w:rPr>
          <w:rFonts w:eastAsia="Arial Unicode MS"/>
        </w:rPr>
        <w:t xml:space="preserve"> сумму начисленных штрафов и неустоек, а также, в случае отказа </w:t>
      </w:r>
      <w:r w:rsidR="00151E71">
        <w:rPr>
          <w:rFonts w:eastAsia="Arial Unicode MS"/>
        </w:rPr>
        <w:t>Подрядчика</w:t>
      </w:r>
      <w:r w:rsidRPr="00836917">
        <w:rPr>
          <w:rFonts w:eastAsia="Arial Unicode MS"/>
        </w:rPr>
        <w:t xml:space="preserve"> от устранения недостатков выполненных </w:t>
      </w:r>
      <w:r w:rsidR="00151E71">
        <w:rPr>
          <w:rFonts w:eastAsia="Arial Unicode MS"/>
        </w:rPr>
        <w:t>Р</w:t>
      </w:r>
      <w:r w:rsidRPr="00836917">
        <w:rPr>
          <w:rFonts w:eastAsia="Arial Unicode MS"/>
        </w:rPr>
        <w:t xml:space="preserve">абот, сумму расходов Заказчика, возникших ввиду устранения </w:t>
      </w:r>
      <w:r w:rsidR="00151E71">
        <w:rPr>
          <w:rFonts w:eastAsia="Arial Unicode MS"/>
        </w:rPr>
        <w:t>этих</w:t>
      </w:r>
      <w:r w:rsidRPr="00836917">
        <w:rPr>
          <w:rFonts w:eastAsia="Arial Unicode MS"/>
        </w:rPr>
        <w:t xml:space="preserve"> недостатков. Заказчик направляет </w:t>
      </w:r>
      <w:r w:rsidR="00151E71">
        <w:rPr>
          <w:rFonts w:eastAsia="Arial Unicode MS"/>
        </w:rPr>
        <w:t>Подрядчику</w:t>
      </w:r>
      <w:r w:rsidRPr="00836917">
        <w:rPr>
          <w:rFonts w:eastAsia="Arial Unicode MS"/>
        </w:rPr>
        <w:t xml:space="preserve"> письменное сообщение (уведомление) с указанием (расчетом) выч</w:t>
      </w:r>
      <w:r w:rsidR="00151E71">
        <w:rPr>
          <w:rFonts w:eastAsia="Arial Unicode MS"/>
        </w:rPr>
        <w:t>итываемых</w:t>
      </w:r>
      <w:r w:rsidRPr="00836917">
        <w:rPr>
          <w:rFonts w:eastAsia="Arial Unicode MS"/>
        </w:rPr>
        <w:t xml:space="preserve"> сумм в срок не менее чем за 5 (пять) рабочих дней до даты произведения такого вычета. </w:t>
      </w:r>
      <w:r w:rsidR="00151E71">
        <w:rPr>
          <w:rFonts w:eastAsia="Arial Unicode MS"/>
        </w:rPr>
        <w:t>Подрядчик</w:t>
      </w:r>
      <w:r w:rsidRPr="00836917">
        <w:rPr>
          <w:rFonts w:eastAsia="Arial Unicode MS"/>
        </w:rPr>
        <w:t xml:space="preserve">, подписывая Договор, дает свое согласие на прекращение указанных </w:t>
      </w:r>
      <w:r w:rsidR="00151E71">
        <w:rPr>
          <w:rFonts w:eastAsia="Arial Unicode MS"/>
        </w:rPr>
        <w:t xml:space="preserve">выше </w:t>
      </w:r>
      <w:r w:rsidRPr="00836917">
        <w:rPr>
          <w:rFonts w:eastAsia="Arial Unicode MS"/>
        </w:rPr>
        <w:t xml:space="preserve">обязательств перед Заказчиком способом, согласованным в настоящем пункте. </w:t>
      </w:r>
    </w:p>
    <w:p w:rsidR="000B5B5D" w:rsidRDefault="000B5B5D" w:rsidP="00D138BD">
      <w:pPr>
        <w:pStyle w:val="a3"/>
        <w:numPr>
          <w:ilvl w:val="1"/>
          <w:numId w:val="5"/>
        </w:numPr>
        <w:autoSpaceDE w:val="0"/>
        <w:autoSpaceDN w:val="0"/>
        <w:adjustRightInd w:val="0"/>
        <w:spacing w:after="120" w:line="240" w:lineRule="auto"/>
        <w:ind w:left="0" w:right="0" w:firstLine="0"/>
        <w:contextualSpacing w:val="0"/>
      </w:pPr>
      <w:r>
        <w:t>Платежи по Договору производятся Заказчиком на основании счета Подрядчика</w:t>
      </w:r>
      <w:r w:rsidR="00151E71">
        <w:t xml:space="preserve">, который должен предоставляться Заказчику не позднее чем за 3 (три) рабочих дня до даты платежа, установленной в </w:t>
      </w:r>
      <w:r w:rsidR="00151E71" w:rsidRPr="00151E71">
        <w:rPr>
          <w:i/>
        </w:rPr>
        <w:t>Приложении</w:t>
      </w:r>
      <w:r w:rsidR="00151E71">
        <w:t xml:space="preserve"> </w:t>
      </w:r>
      <w:r w:rsidR="00151E71">
        <w:fldChar w:fldCharType="begin"/>
      </w:r>
      <w:r w:rsidR="00151E71">
        <w:instrText xml:space="preserve"> REF _Ref101364063 \h </w:instrText>
      </w:r>
      <w:r w:rsidR="00151E71">
        <w:fldChar w:fldCharType="separate"/>
      </w:r>
      <w:r w:rsidR="00352A3E">
        <w:rPr>
          <w:i/>
        </w:rPr>
        <w:t>№4 График платежей</w:t>
      </w:r>
      <w:r w:rsidR="00151E71">
        <w:fldChar w:fldCharType="end"/>
      </w:r>
      <w:r w:rsidR="00151E71">
        <w:t xml:space="preserve">, </w:t>
      </w:r>
      <w:r>
        <w:t>в безналичном порядке путем перечисления денежных средств в рублях Российской Федерац</w:t>
      </w:r>
      <w:r w:rsidR="00836917">
        <w:t>ии на расчетный счет Подрядчика</w:t>
      </w:r>
      <w:r>
        <w:t>.</w:t>
      </w:r>
      <w:r w:rsidR="00151E71" w:rsidRPr="00151E71">
        <w:t xml:space="preserve"> </w:t>
      </w:r>
      <w:r>
        <w:t xml:space="preserve">Обязанность Заказчика по оплате считается исполненной с даты </w:t>
      </w:r>
      <w:r w:rsidR="00836917">
        <w:t>поступления</w:t>
      </w:r>
      <w:r>
        <w:t xml:space="preserve"> денежных средств </w:t>
      </w:r>
      <w:r w:rsidR="00836917">
        <w:t>на</w:t>
      </w:r>
      <w:r>
        <w:t xml:space="preserve"> корреспондентск</w:t>
      </w:r>
      <w:r w:rsidR="00836917">
        <w:t>ий</w:t>
      </w:r>
      <w:r>
        <w:t xml:space="preserve"> счет</w:t>
      </w:r>
      <w:r w:rsidR="00836917">
        <w:t xml:space="preserve"> банка, обслуживающего </w:t>
      </w:r>
      <w:r w:rsidR="00151E71">
        <w:t>Подрядчика</w:t>
      </w:r>
      <w:r w:rsidR="00836917">
        <w:t>.</w:t>
      </w:r>
    </w:p>
    <w:p w:rsidR="005F518F" w:rsidRDefault="005F518F" w:rsidP="005F518F">
      <w:pPr>
        <w:pStyle w:val="a3"/>
        <w:numPr>
          <w:ilvl w:val="1"/>
          <w:numId w:val="5"/>
        </w:numPr>
        <w:autoSpaceDE w:val="0"/>
        <w:autoSpaceDN w:val="0"/>
        <w:adjustRightInd w:val="0"/>
        <w:spacing w:after="0" w:line="240" w:lineRule="auto"/>
        <w:ind w:left="0" w:right="0" w:firstLine="0"/>
        <w:contextualSpacing w:val="0"/>
      </w:pPr>
      <w:r w:rsidRPr="005F518F">
        <w:t>В качестве обеспечения исполнения обязательств Подрядчика по п. 2.2 и п. 8.1</w:t>
      </w:r>
      <w:r w:rsidR="0004148C">
        <w:t>1</w:t>
      </w:r>
      <w:r w:rsidRPr="005F518F">
        <w:t xml:space="preserve"> Договора и иных гарантий Подрядчика по Договору, Заказчик производит гарантийное удержание части оплаты выполненных Работ в размере 5% (Пяти процентов) от общей стоимости Работ по Договору.   Гарантийное удержание 5% (Пять процентов) удерживается из стоимости каждого подписанного Сторонами Акта сдачи-приемки выполненных работ соответствующего этапа/подэтапа.</w:t>
      </w:r>
    </w:p>
    <w:p w:rsidR="005F518F" w:rsidRPr="007F0AE8" w:rsidRDefault="005F518F" w:rsidP="00C457FA">
      <w:pPr>
        <w:pStyle w:val="a3"/>
        <w:autoSpaceDE w:val="0"/>
        <w:autoSpaceDN w:val="0"/>
        <w:adjustRightInd w:val="0"/>
        <w:spacing w:after="0" w:line="240" w:lineRule="auto"/>
        <w:ind w:left="0" w:firstLine="0"/>
      </w:pPr>
      <w:r w:rsidRPr="007F0AE8">
        <w:t xml:space="preserve">Гарантийное удержание в размере 5% (Пяти процентов) от общей стоимости Работ </w:t>
      </w:r>
      <w:r>
        <w:t xml:space="preserve">возвращается </w:t>
      </w:r>
      <w:r w:rsidRPr="007F0AE8">
        <w:t xml:space="preserve">Подрядчику по истечении </w:t>
      </w:r>
      <w:r w:rsidR="0004148C" w:rsidRPr="0004148C">
        <w:t>12</w:t>
      </w:r>
      <w:r w:rsidRPr="0004148C">
        <w:t xml:space="preserve"> (</w:t>
      </w:r>
      <w:r w:rsidR="0004148C" w:rsidRPr="0004148C">
        <w:t>двенадцати</w:t>
      </w:r>
      <w:r w:rsidRPr="0004148C">
        <w:t>)</w:t>
      </w:r>
      <w:r w:rsidR="0004148C" w:rsidRPr="0004148C">
        <w:t xml:space="preserve"> месяцев</w:t>
      </w:r>
      <w:r w:rsidRPr="0004148C">
        <w:t xml:space="preserve"> с </w:t>
      </w:r>
      <w:r w:rsidR="00C457FA">
        <w:t>момента</w:t>
      </w:r>
      <w:r w:rsidRPr="0004148C">
        <w:t xml:space="preserve"> подписания Сторонами </w:t>
      </w:r>
      <w:r w:rsidR="00C457FA" w:rsidRPr="00C457FA">
        <w:t>последнего</w:t>
      </w:r>
      <w:r w:rsidR="00C457FA">
        <w:t xml:space="preserve"> </w:t>
      </w:r>
      <w:r w:rsidR="00C457FA" w:rsidRPr="0004148C">
        <w:t>Акта сдачи-пр</w:t>
      </w:r>
      <w:r w:rsidR="00C457FA" w:rsidRPr="004F4A5C">
        <w:t>иемки выполненных работ</w:t>
      </w:r>
      <w:r w:rsidR="00C457FA">
        <w:t xml:space="preserve"> </w:t>
      </w:r>
      <w:r w:rsidR="00C457FA" w:rsidRPr="00BE2177">
        <w:t>закрывающего весь объем работ по Договору или закрывающего Договор при досрочном расторжении</w:t>
      </w:r>
      <w:r w:rsidR="00C457FA">
        <w:t xml:space="preserve"> </w:t>
      </w:r>
      <w:r w:rsidRPr="007F0AE8">
        <w:t>на основании выставленного Подрядчиком счета,</w:t>
      </w:r>
      <w:r w:rsidR="0038187A">
        <w:t xml:space="preserve"> </w:t>
      </w:r>
      <w:r w:rsidRPr="007F0AE8">
        <w:t xml:space="preserve"> при отсутствии не устранённых выявленных замечаний по обязательствам Подрядчика по </w:t>
      </w:r>
      <w:r w:rsidR="00C457FA">
        <w:t xml:space="preserve">                     </w:t>
      </w:r>
      <w:r w:rsidRPr="007F0AE8">
        <w:t>п. 2.2 и/или п. 8.1</w:t>
      </w:r>
      <w:r w:rsidR="0004148C">
        <w:t>1</w:t>
      </w:r>
      <w:r w:rsidRPr="007F0AE8">
        <w:t xml:space="preserve"> Договора и иных гарантий Подрядчика по Договору</w:t>
      </w:r>
      <w:r w:rsidR="004175F8">
        <w:t>,</w:t>
      </w:r>
      <w:r w:rsidR="004175F8" w:rsidRPr="004175F8">
        <w:rPr>
          <w:rFonts w:eastAsiaTheme="minorHAnsi"/>
          <w:color w:val="auto"/>
        </w:rPr>
        <w:t xml:space="preserve"> </w:t>
      </w:r>
      <w:r w:rsidR="004175F8" w:rsidRPr="004175F8">
        <w:t>по оплате неустойки, убытков</w:t>
      </w:r>
      <w:r w:rsidRPr="007F0AE8">
        <w:t>.</w:t>
      </w:r>
      <w:r w:rsidR="0038187A">
        <w:t xml:space="preserve"> Возврат производится не позднее чем в течении 30 (тридцать) календарных дней с момента получения счета Подрядчика </w:t>
      </w:r>
      <w:r w:rsidR="00DD7819">
        <w:t>в порядке</w:t>
      </w:r>
      <w:r w:rsidR="0038187A">
        <w:t xml:space="preserve"> установленном настоящим абзацем</w:t>
      </w:r>
      <w:r w:rsidR="003D3428">
        <w:t xml:space="preserve"> и пунктом</w:t>
      </w:r>
      <w:r w:rsidR="0038187A">
        <w:t xml:space="preserve">. </w:t>
      </w:r>
      <w:r w:rsidR="004175F8" w:rsidRPr="004175F8">
        <w:t>При наличии замечаний по приемке работ, по гарантийным обязательствам, по оплате неустойки, убытков Генподрядчик производит зачет/вычет соответствующей суммы из гарантийного удержания</w:t>
      </w:r>
      <w:r w:rsidR="004175F8">
        <w:t xml:space="preserve">. </w:t>
      </w:r>
    </w:p>
    <w:p w:rsidR="005F518F" w:rsidRPr="007F0AE8" w:rsidRDefault="005F518F" w:rsidP="005F518F">
      <w:pPr>
        <w:pStyle w:val="a3"/>
        <w:autoSpaceDE w:val="0"/>
        <w:autoSpaceDN w:val="0"/>
        <w:adjustRightInd w:val="0"/>
        <w:spacing w:after="120" w:line="240" w:lineRule="auto"/>
        <w:ind w:left="0" w:firstLine="0"/>
      </w:pPr>
      <w:r w:rsidRPr="007F0AE8">
        <w:t>Если затраты Заказчика на устранение недостатков превышают сумму гарантийного удержания, предусмотренная настоящим пунктом сумму гарантийного удержания Подрядчику не возвращается, а целиком зачитывается Заказчиком в одностороннем порядке в счет не исполненных Подрядчиком требований Заказчика, что в свою очередь не исключает право Заказчика требовать от Подрядчика возмещения затрат превышающих указанную сумму.</w:t>
      </w:r>
    </w:p>
    <w:p w:rsidR="005F518F" w:rsidRDefault="00117895" w:rsidP="005F518F">
      <w:pPr>
        <w:pStyle w:val="a3"/>
        <w:autoSpaceDE w:val="0"/>
        <w:autoSpaceDN w:val="0"/>
        <w:adjustRightInd w:val="0"/>
        <w:spacing w:after="120" w:line="240" w:lineRule="auto"/>
        <w:ind w:left="0" w:right="0" w:firstLine="0"/>
        <w:contextualSpacing w:val="0"/>
      </w:pPr>
      <w:r w:rsidRPr="00117895">
        <w:t>Сумма гарантийного удержания, находящаяся у Заказчика, не рассматривается Сторонами как коммерческий кредит, и к ней не применяются правила главы 42 ГК РФ и ст. 317.1 ГК РФ ГК РФ</w:t>
      </w:r>
    </w:p>
    <w:p w:rsidR="005F518F" w:rsidRDefault="005F518F" w:rsidP="005F518F">
      <w:pPr>
        <w:pStyle w:val="a3"/>
        <w:autoSpaceDE w:val="0"/>
        <w:autoSpaceDN w:val="0"/>
        <w:adjustRightInd w:val="0"/>
        <w:spacing w:after="120" w:line="240" w:lineRule="auto"/>
        <w:ind w:left="0" w:right="0" w:firstLine="0"/>
        <w:contextualSpacing w:val="0"/>
      </w:pPr>
    </w:p>
    <w:p w:rsidR="00B5798E" w:rsidRDefault="00B5798E" w:rsidP="00B5798E">
      <w:pPr>
        <w:pStyle w:val="a3"/>
        <w:numPr>
          <w:ilvl w:val="0"/>
          <w:numId w:val="5"/>
        </w:numPr>
        <w:spacing w:after="120" w:line="240" w:lineRule="auto"/>
        <w:ind w:left="0" w:right="0" w:firstLine="0"/>
        <w:contextualSpacing w:val="0"/>
        <w:jc w:val="center"/>
        <w:rPr>
          <w:b/>
        </w:rPr>
      </w:pPr>
      <w:r w:rsidRPr="00B5798E">
        <w:rPr>
          <w:b/>
        </w:rPr>
        <w:t>Обязательства Сторон</w:t>
      </w:r>
    </w:p>
    <w:p w:rsidR="00B5798E" w:rsidRDefault="00B5798E" w:rsidP="00B5798E">
      <w:pPr>
        <w:pStyle w:val="a3"/>
        <w:numPr>
          <w:ilvl w:val="1"/>
          <w:numId w:val="5"/>
        </w:numPr>
        <w:autoSpaceDE w:val="0"/>
        <w:autoSpaceDN w:val="0"/>
        <w:adjustRightInd w:val="0"/>
        <w:spacing w:after="120" w:line="240" w:lineRule="auto"/>
        <w:ind w:left="0" w:right="0" w:firstLine="0"/>
        <w:contextualSpacing w:val="0"/>
      </w:pPr>
      <w:r>
        <w:t>Подрядчик обязуется:</w:t>
      </w:r>
    </w:p>
    <w:p w:rsidR="00B76CCC" w:rsidRDefault="00B5798E" w:rsidP="00B76CCC">
      <w:pPr>
        <w:pStyle w:val="a3"/>
        <w:numPr>
          <w:ilvl w:val="2"/>
          <w:numId w:val="5"/>
        </w:numPr>
        <w:autoSpaceDE w:val="0"/>
        <w:autoSpaceDN w:val="0"/>
        <w:adjustRightInd w:val="0"/>
        <w:spacing w:after="120" w:line="240" w:lineRule="auto"/>
        <w:ind w:left="0" w:right="0" w:firstLine="0"/>
        <w:contextualSpacing w:val="0"/>
      </w:pPr>
      <w:r>
        <w:t xml:space="preserve">в соответствии с условиями Договора </w:t>
      </w:r>
      <w:r w:rsidR="00291E90">
        <w:t>выполнить Работы</w:t>
      </w:r>
      <w:r>
        <w:t xml:space="preserve"> в сроки, установленные Договором, в составе, указанном в </w:t>
      </w:r>
      <w:r w:rsidR="00291E90" w:rsidRPr="00291E90">
        <w:rPr>
          <w:i/>
        </w:rPr>
        <w:t>Приложении</w:t>
      </w:r>
      <w:r w:rsidR="00291E90" w:rsidRPr="00291E90">
        <w:t xml:space="preserve"> </w:t>
      </w:r>
      <w:r w:rsidR="00291E90">
        <w:rPr>
          <w:highlight w:val="green"/>
        </w:rPr>
        <w:fldChar w:fldCharType="begin"/>
      </w:r>
      <w:r w:rsidR="00291E90">
        <w:rPr>
          <w:highlight w:val="green"/>
        </w:rPr>
        <w:instrText xml:space="preserve"> REF _Ref101362452 \h </w:instrText>
      </w:r>
      <w:r w:rsidR="00291E90">
        <w:rPr>
          <w:highlight w:val="green"/>
        </w:rPr>
      </w:r>
      <w:r w:rsidR="00291E90">
        <w:rPr>
          <w:highlight w:val="green"/>
        </w:rPr>
        <w:fldChar w:fldCharType="separate"/>
      </w:r>
      <w:r w:rsidR="00352A3E">
        <w:rPr>
          <w:i/>
        </w:rPr>
        <w:t>№</w:t>
      </w:r>
      <w:r w:rsidR="00352A3E" w:rsidRPr="00124FBE">
        <w:rPr>
          <w:i/>
        </w:rPr>
        <w:t>1</w:t>
      </w:r>
      <w:r w:rsidR="00352A3E">
        <w:rPr>
          <w:i/>
        </w:rPr>
        <w:t xml:space="preserve"> Состав и стоимость Работ</w:t>
      </w:r>
      <w:r w:rsidR="00291E90">
        <w:rPr>
          <w:highlight w:val="green"/>
        </w:rPr>
        <w:fldChar w:fldCharType="end"/>
      </w:r>
      <w:r>
        <w:t xml:space="preserve">, и передать результат надлежаще выполненных </w:t>
      </w:r>
      <w:r w:rsidR="00B76CCC">
        <w:t>Р</w:t>
      </w:r>
      <w:r>
        <w:t xml:space="preserve">абот Заказчику в </w:t>
      </w:r>
      <w:r w:rsidR="00B76CCC">
        <w:t>порядке, определенном Договором;</w:t>
      </w:r>
    </w:p>
    <w:p w:rsidR="00B76CCC" w:rsidRDefault="00B5798E" w:rsidP="00B76CCC">
      <w:pPr>
        <w:pStyle w:val="a3"/>
        <w:numPr>
          <w:ilvl w:val="2"/>
          <w:numId w:val="5"/>
        </w:numPr>
        <w:autoSpaceDE w:val="0"/>
        <w:autoSpaceDN w:val="0"/>
        <w:adjustRightInd w:val="0"/>
        <w:spacing w:after="120" w:line="240" w:lineRule="auto"/>
        <w:ind w:left="0" w:right="0" w:firstLine="0"/>
        <w:contextualSpacing w:val="0"/>
      </w:pPr>
      <w:r>
        <w:t xml:space="preserve">передать Заказчику в полном объеме исключительные права на </w:t>
      </w:r>
      <w:r w:rsidR="00B76CCC">
        <w:t>р</w:t>
      </w:r>
      <w:r>
        <w:t xml:space="preserve">езультат </w:t>
      </w:r>
      <w:r w:rsidR="00B76CCC">
        <w:t>Р</w:t>
      </w:r>
      <w:r>
        <w:t xml:space="preserve">абот в порядке, установленном </w:t>
      </w:r>
      <w:r w:rsidR="00B76CCC">
        <w:t>разделом</w:t>
      </w:r>
      <w:r>
        <w:t xml:space="preserve"> </w:t>
      </w:r>
      <w:r w:rsidR="00291E90">
        <w:fldChar w:fldCharType="begin"/>
      </w:r>
      <w:r w:rsidR="00291E90">
        <w:instrText xml:space="preserve"> REF _Ref101365449 \r \h </w:instrText>
      </w:r>
      <w:r w:rsidR="00291E90">
        <w:fldChar w:fldCharType="separate"/>
      </w:r>
      <w:r w:rsidR="00352A3E">
        <w:t>7</w:t>
      </w:r>
      <w:r w:rsidR="00291E90">
        <w:fldChar w:fldCharType="end"/>
      </w:r>
      <w:r w:rsidR="00B76CCC">
        <w:t xml:space="preserve"> Договора;</w:t>
      </w:r>
    </w:p>
    <w:p w:rsidR="00B76CCC" w:rsidRDefault="00B76CCC" w:rsidP="00B76CCC">
      <w:pPr>
        <w:pStyle w:val="a3"/>
        <w:numPr>
          <w:ilvl w:val="2"/>
          <w:numId w:val="5"/>
        </w:numPr>
        <w:autoSpaceDE w:val="0"/>
        <w:autoSpaceDN w:val="0"/>
        <w:adjustRightInd w:val="0"/>
        <w:spacing w:after="120" w:line="240" w:lineRule="auto"/>
        <w:ind w:left="0" w:right="0" w:firstLine="0"/>
        <w:contextualSpacing w:val="0"/>
      </w:pPr>
      <w:r>
        <w:lastRenderedPageBreak/>
        <w:t>п</w:t>
      </w:r>
      <w:r w:rsidR="00B5798E">
        <w:t xml:space="preserve">о письменному требованию Заказчика в срок не позднее 2 (двух) рабочих дней с даты получения запроса отчитываться о ходе </w:t>
      </w:r>
      <w:r>
        <w:t>выполнения Работ по Договору;</w:t>
      </w:r>
    </w:p>
    <w:p w:rsidR="00773048" w:rsidRPr="00137197" w:rsidRDefault="00773048" w:rsidP="00797C63">
      <w:pPr>
        <w:pStyle w:val="a3"/>
        <w:numPr>
          <w:ilvl w:val="2"/>
          <w:numId w:val="5"/>
        </w:numPr>
        <w:autoSpaceDE w:val="0"/>
        <w:autoSpaceDN w:val="0"/>
        <w:adjustRightInd w:val="0"/>
        <w:spacing w:after="120" w:line="240" w:lineRule="auto"/>
        <w:ind w:left="0" w:right="0" w:firstLine="0"/>
        <w:contextualSpacing w:val="0"/>
      </w:pPr>
      <w:r w:rsidRPr="00C97FBA">
        <w:t xml:space="preserve">безвозмездно </w:t>
      </w:r>
      <w:r>
        <w:t xml:space="preserve">устранять </w:t>
      </w:r>
      <w:r w:rsidRPr="00C97FBA">
        <w:t>недостатк</w:t>
      </w:r>
      <w:r>
        <w:t>и</w:t>
      </w:r>
      <w:r w:rsidRPr="00C97FBA">
        <w:t xml:space="preserve"> Работ, в том числе обнаруженны</w:t>
      </w:r>
      <w:r>
        <w:t>е</w:t>
      </w:r>
      <w:r w:rsidRPr="00C97FBA">
        <w:t xml:space="preserve"> Заказчиком после приёмки Работ во время строительства Объекта</w:t>
      </w:r>
      <w:r w:rsidR="00D904E7">
        <w:t xml:space="preserve">. При наличии замечаний </w:t>
      </w:r>
      <w:r w:rsidR="00D904E7" w:rsidRPr="00D6098D">
        <w:t>Согласующей организации</w:t>
      </w:r>
      <w:r w:rsidR="00D904E7">
        <w:t xml:space="preserve"> к Документации </w:t>
      </w:r>
      <w:r w:rsidR="00137197">
        <w:t xml:space="preserve">самостоятельно определять способ устранения замечаний, в том числе явится в </w:t>
      </w:r>
      <w:r w:rsidR="00D6098D" w:rsidRPr="00D6098D">
        <w:t>Согласующ</w:t>
      </w:r>
      <w:r w:rsidR="00D6098D">
        <w:t xml:space="preserve">ую </w:t>
      </w:r>
      <w:r w:rsidR="00D6098D" w:rsidRPr="00D6098D">
        <w:t>организацию</w:t>
      </w:r>
      <w:r w:rsidR="00137197">
        <w:t xml:space="preserve"> для дачи разъяснений/пояснений</w:t>
      </w:r>
      <w:r w:rsidRPr="00137197">
        <w:t>;</w:t>
      </w:r>
    </w:p>
    <w:p w:rsidR="00B76CCC" w:rsidRDefault="00B76CCC" w:rsidP="00797C63">
      <w:pPr>
        <w:pStyle w:val="a3"/>
        <w:numPr>
          <w:ilvl w:val="2"/>
          <w:numId w:val="5"/>
        </w:numPr>
        <w:autoSpaceDE w:val="0"/>
        <w:autoSpaceDN w:val="0"/>
        <w:adjustRightInd w:val="0"/>
        <w:spacing w:after="120" w:line="240" w:lineRule="auto"/>
        <w:ind w:left="0" w:right="0" w:firstLine="0"/>
        <w:contextualSpacing w:val="0"/>
      </w:pPr>
      <w:r>
        <w:t>в течение 3 (т</w:t>
      </w:r>
      <w:r w:rsidR="00B5798E">
        <w:t xml:space="preserve">рех) рабочих дней с </w:t>
      </w:r>
      <w:r w:rsidR="00D07DEA">
        <w:t>даты</w:t>
      </w:r>
      <w:r w:rsidR="00B5798E">
        <w:t xml:space="preserve"> подписания Договора назначить своего </w:t>
      </w:r>
      <w:r w:rsidR="00D07DEA">
        <w:t xml:space="preserve">уполномоченного </w:t>
      </w:r>
      <w:r w:rsidR="00B5798E">
        <w:t>представителя</w:t>
      </w:r>
      <w:r w:rsidR="00D07DEA">
        <w:t xml:space="preserve"> для решения технических и организационных вопросов, связанных с исполнением Договора, </w:t>
      </w:r>
      <w:r w:rsidR="00B5798E">
        <w:t>письм</w:t>
      </w:r>
      <w:r>
        <w:t>енно уведомив об этом Заказчика;</w:t>
      </w:r>
    </w:p>
    <w:p w:rsidR="00B76CCC" w:rsidRDefault="00B76CCC" w:rsidP="00797C63">
      <w:pPr>
        <w:pStyle w:val="a3"/>
        <w:numPr>
          <w:ilvl w:val="2"/>
          <w:numId w:val="5"/>
        </w:numPr>
        <w:autoSpaceDE w:val="0"/>
        <w:autoSpaceDN w:val="0"/>
        <w:adjustRightInd w:val="0"/>
        <w:spacing w:after="120" w:line="240" w:lineRule="auto"/>
        <w:ind w:left="0" w:right="0" w:firstLine="0"/>
        <w:contextualSpacing w:val="0"/>
      </w:pPr>
      <w:r>
        <w:t>н</w:t>
      </w:r>
      <w:r w:rsidR="00B5798E">
        <w:t xml:space="preserve">е передавать </w:t>
      </w:r>
      <w:r w:rsidR="007C0733">
        <w:t>Д</w:t>
      </w:r>
      <w:r w:rsidR="00B5798E">
        <w:t xml:space="preserve">окументацию, </w:t>
      </w:r>
      <w:r>
        <w:t>разработанную</w:t>
      </w:r>
      <w:r w:rsidR="00B5798E">
        <w:t xml:space="preserve"> по Договору, третьим лицам без предварительного</w:t>
      </w:r>
      <w:r>
        <w:t xml:space="preserve"> письменного согласия Заказчика;</w:t>
      </w:r>
    </w:p>
    <w:p w:rsidR="00B76CCC" w:rsidRDefault="00B76CCC"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ыполнить </w:t>
      </w:r>
      <w:r>
        <w:t>Р</w:t>
      </w:r>
      <w:r w:rsidR="00B5798E">
        <w:t xml:space="preserve">аботы по Договору в соответствии с обязательными для применения, утвержденными в установленном порядке применимыми государственными стандартами (нормами и правилами) Российской Федерации, действующими на дату подписания Договора и в период до передачи </w:t>
      </w:r>
      <w:r>
        <w:t>р</w:t>
      </w:r>
      <w:r w:rsidR="00B5798E">
        <w:t xml:space="preserve">езультата </w:t>
      </w:r>
      <w:r>
        <w:t>Работ Заказчику;</w:t>
      </w:r>
    </w:p>
    <w:p w:rsidR="00B76CCC" w:rsidRDefault="00B76CCC" w:rsidP="00797C63">
      <w:pPr>
        <w:pStyle w:val="a3"/>
        <w:numPr>
          <w:ilvl w:val="2"/>
          <w:numId w:val="5"/>
        </w:numPr>
        <w:autoSpaceDE w:val="0"/>
        <w:autoSpaceDN w:val="0"/>
        <w:adjustRightInd w:val="0"/>
        <w:spacing w:after="120" w:line="240" w:lineRule="auto"/>
        <w:ind w:left="0" w:right="0" w:firstLine="0"/>
        <w:contextualSpacing w:val="0"/>
      </w:pPr>
      <w:r>
        <w:t>п</w:t>
      </w:r>
      <w:r w:rsidR="00B5798E">
        <w:t xml:space="preserve">риостановить </w:t>
      </w:r>
      <w:r>
        <w:t>выполнение Р</w:t>
      </w:r>
      <w:r w:rsidR="00B5798E">
        <w:t xml:space="preserve">абот и немедленно письменно известить Заказчика о возникновении обстоятельств, не зависящих от Подрядчика, которые могут повлечь за собой невозможность завершения </w:t>
      </w:r>
      <w:r>
        <w:t>Р</w:t>
      </w:r>
      <w:r w:rsidR="00B5798E">
        <w:t xml:space="preserve">абот в срок, грозят годности результата </w:t>
      </w:r>
      <w:r>
        <w:t>Р</w:t>
      </w:r>
      <w:r w:rsidR="00B5798E">
        <w:t>абот, а также при обнаружении неблагоприятных для Заказчика последствий выполнения его ук</w:t>
      </w:r>
      <w:r>
        <w:t>азаний о способе исполнения Работ;</w:t>
      </w:r>
    </w:p>
    <w:p w:rsidR="00B76CCC" w:rsidRDefault="00B76CCC" w:rsidP="00797C63">
      <w:pPr>
        <w:pStyle w:val="a3"/>
        <w:numPr>
          <w:ilvl w:val="2"/>
          <w:numId w:val="5"/>
        </w:numPr>
        <w:autoSpaceDE w:val="0"/>
        <w:autoSpaceDN w:val="0"/>
        <w:adjustRightInd w:val="0"/>
        <w:spacing w:after="120" w:line="240" w:lineRule="auto"/>
        <w:ind w:left="0" w:right="0" w:firstLine="0"/>
        <w:contextualSpacing w:val="0"/>
      </w:pPr>
      <w:r>
        <w:t>о</w:t>
      </w:r>
      <w:r w:rsidR="00B5798E">
        <w:t xml:space="preserve">беспечить </w:t>
      </w:r>
      <w:r w:rsidR="00F750DA">
        <w:t>участие</w:t>
      </w:r>
      <w:r w:rsidR="00B5798E">
        <w:t xml:space="preserve"> своего представителя на проводимых Заказчиком рабочих совещаниях</w:t>
      </w:r>
      <w:r w:rsidR="00F750DA">
        <w:t xml:space="preserve"> лично или с использованием средств видеоконференцсвязи</w:t>
      </w:r>
      <w:r w:rsidR="00B5798E">
        <w:t xml:space="preserve">, при условии </w:t>
      </w:r>
      <w:r w:rsidR="00B5798E" w:rsidRPr="00DD13B7">
        <w:t xml:space="preserve">уведомления об их проведении не позднее чем за </w:t>
      </w:r>
      <w:r w:rsidR="00530CCE" w:rsidRPr="00DD13B7">
        <w:t>24</w:t>
      </w:r>
      <w:r w:rsidR="00B5798E" w:rsidRPr="00DD13B7">
        <w:t xml:space="preserve"> час</w:t>
      </w:r>
      <w:r w:rsidR="00530CCE" w:rsidRPr="00DD13B7">
        <w:t>а</w:t>
      </w:r>
      <w:r w:rsidR="00B5798E" w:rsidRPr="00DD13B7">
        <w:t xml:space="preserve"> до начала (письменно или по электронно</w:t>
      </w:r>
      <w:r w:rsidR="00D138BD" w:rsidRPr="00DD13B7">
        <w:t>й</w:t>
      </w:r>
      <w:r w:rsidR="00B5798E" w:rsidRPr="00DD13B7">
        <w:t xml:space="preserve"> почте с указанием места и времени проведения) их проведения на территории г. Москвы по рабочим дням в период с </w:t>
      </w:r>
      <w:r w:rsidR="00530CCE" w:rsidRPr="00DD13B7">
        <w:t>09:00 до 18</w:t>
      </w:r>
      <w:r w:rsidR="00B5798E" w:rsidRPr="00DD13B7">
        <w:t>:0</w:t>
      </w:r>
      <w:r w:rsidRPr="00DD13B7">
        <w:t>0</w:t>
      </w:r>
      <w:r w:rsidR="00BF26D1" w:rsidRPr="00DD13B7">
        <w:t>;</w:t>
      </w:r>
      <w:r w:rsidRPr="00DD13B7">
        <w:t xml:space="preserve"> </w:t>
      </w:r>
    </w:p>
    <w:p w:rsidR="00B76CCC" w:rsidRPr="00EB0F52" w:rsidRDefault="00EB0F52" w:rsidP="00D138BD">
      <w:pPr>
        <w:pStyle w:val="a3"/>
        <w:numPr>
          <w:ilvl w:val="2"/>
          <w:numId w:val="5"/>
        </w:numPr>
        <w:autoSpaceDE w:val="0"/>
        <w:autoSpaceDN w:val="0"/>
        <w:adjustRightInd w:val="0"/>
        <w:spacing w:after="120" w:line="240" w:lineRule="auto"/>
        <w:ind w:left="0" w:right="0" w:firstLine="0"/>
        <w:contextualSpacing w:val="0"/>
      </w:pPr>
      <w:r w:rsidRPr="00EB0F52">
        <w:rPr>
          <w:rFonts w:eastAsia="Newton-Regular"/>
        </w:rPr>
        <w:t xml:space="preserve">осуществлять деятельность по подготовке </w:t>
      </w:r>
      <w:r w:rsidR="007C0733">
        <w:rPr>
          <w:rFonts w:eastAsia="Newton-Regular"/>
        </w:rPr>
        <w:t>Д</w:t>
      </w:r>
      <w:r w:rsidRPr="00EB0F52">
        <w:rPr>
          <w:rFonts w:eastAsia="Newton-Regular"/>
        </w:rPr>
        <w:t xml:space="preserve">окументации, требующей членства в саморегулируемой организации, на основании такого членства в течение </w:t>
      </w:r>
      <w:r>
        <w:rPr>
          <w:rFonts w:eastAsia="Newton-Regular"/>
        </w:rPr>
        <w:t xml:space="preserve">всего </w:t>
      </w:r>
      <w:r w:rsidRPr="00EB0F52">
        <w:rPr>
          <w:rFonts w:eastAsia="Newton-Regular"/>
        </w:rPr>
        <w:t>срока выполнения Работ, требующих членства в саморегулируемой организации. В</w:t>
      </w:r>
      <w:r w:rsidR="00B5798E" w:rsidRPr="00EB0F52">
        <w:t xml:space="preserve"> случае принятия уполномоченным государственным органом или саморегулируемой организацией решения, в результате которого Подрядчик перестанет соответствовать требованиям, обязательным для выполнения Работ по Договору, Подрядчик обязуется приостановить выполнение Работ и информировать об этом Заказчика в течение 3 (</w:t>
      </w:r>
      <w:r w:rsidR="00B76CCC" w:rsidRPr="00EB0F52">
        <w:t>т</w:t>
      </w:r>
      <w:r w:rsidR="00B5798E" w:rsidRPr="00EB0F52">
        <w:t>рех) рабочих дней с даты, когда Подрядчику стало известно о возникновен</w:t>
      </w:r>
      <w:r w:rsidR="001B11B8">
        <w:t>ии вышеуказанных обстоятельств;</w:t>
      </w:r>
    </w:p>
    <w:p w:rsidR="005F6324" w:rsidRDefault="00B76CCC" w:rsidP="00797C63">
      <w:pPr>
        <w:pStyle w:val="a3"/>
        <w:numPr>
          <w:ilvl w:val="2"/>
          <w:numId w:val="5"/>
        </w:numPr>
        <w:autoSpaceDE w:val="0"/>
        <w:autoSpaceDN w:val="0"/>
        <w:adjustRightInd w:val="0"/>
        <w:spacing w:after="120" w:line="240" w:lineRule="auto"/>
        <w:ind w:left="0" w:right="0" w:firstLine="0"/>
        <w:contextualSpacing w:val="0"/>
      </w:pPr>
      <w:r>
        <w:t>вернуть Заказчику в течение 3</w:t>
      </w:r>
      <w:r w:rsidR="00B5798E">
        <w:t xml:space="preserve"> (</w:t>
      </w:r>
      <w:r>
        <w:t>т</w:t>
      </w:r>
      <w:r w:rsidR="00B5798E">
        <w:t xml:space="preserve">рех) рабочих дней с даты окончания </w:t>
      </w:r>
      <w:r>
        <w:t xml:space="preserve">выполнения Работ или </w:t>
      </w:r>
      <w:r w:rsidR="005F6324">
        <w:t>досрочного прекращения действия Договора</w:t>
      </w:r>
      <w:r w:rsidR="00B5798E">
        <w:t xml:space="preserve"> полученные в рамках Договора оригиналы Исходных</w:t>
      </w:r>
      <w:r>
        <w:t xml:space="preserve"> </w:t>
      </w:r>
      <w:r w:rsidR="001B11B8">
        <w:t>данных;</w:t>
      </w:r>
    </w:p>
    <w:p w:rsidR="005F6324" w:rsidRDefault="005F6324"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 соответствии с требова</w:t>
      </w:r>
      <w:r>
        <w:t xml:space="preserve">ниями, установленными Договором, </w:t>
      </w:r>
      <w:r w:rsidR="00B5798E">
        <w:t xml:space="preserve">подготовить и передать Заказчику </w:t>
      </w:r>
      <w:r w:rsidR="005105D2">
        <w:t>Д</w:t>
      </w:r>
      <w:r w:rsidR="00B5798E">
        <w:t xml:space="preserve">окументацию </w:t>
      </w:r>
      <w:r w:rsidR="00530CCE">
        <w:t>в формате разработки</w:t>
      </w:r>
      <w:r w:rsidR="00BF26D1">
        <w:t xml:space="preserve"> </w:t>
      </w:r>
      <w:r w:rsidR="00B5798E">
        <w:t>в срок</w:t>
      </w:r>
      <w:r w:rsidR="00773675">
        <w:t>и установленные Договором и Приложениями к нему</w:t>
      </w:r>
      <w:r>
        <w:t>;</w:t>
      </w:r>
    </w:p>
    <w:p w:rsidR="00B5798E" w:rsidRDefault="005F6324" w:rsidP="00797C63">
      <w:pPr>
        <w:pStyle w:val="a3"/>
        <w:numPr>
          <w:ilvl w:val="2"/>
          <w:numId w:val="5"/>
        </w:numPr>
        <w:autoSpaceDE w:val="0"/>
        <w:autoSpaceDN w:val="0"/>
        <w:adjustRightInd w:val="0"/>
        <w:spacing w:after="120" w:line="240" w:lineRule="auto"/>
        <w:ind w:left="0" w:right="0" w:firstLine="0"/>
        <w:contextualSpacing w:val="0"/>
      </w:pPr>
      <w:r>
        <w:t>в</w:t>
      </w:r>
      <w:r w:rsidR="00B5798E">
        <w:t>ыполнять указания Заказчика, представленные в письменном виде, включая указания о внесении изменений и дополнений в результат выполненных Работ, если они не противоречат условиям Договора (включая приложения и дополнительные соглашения к нему), действующему законодательству и нормативным документам РФ</w:t>
      </w:r>
      <w:r>
        <w:t>.</w:t>
      </w:r>
    </w:p>
    <w:p w:rsidR="00B5798E" w:rsidRDefault="00B5798E" w:rsidP="00797C63">
      <w:pPr>
        <w:pStyle w:val="a3"/>
        <w:numPr>
          <w:ilvl w:val="1"/>
          <w:numId w:val="5"/>
        </w:numPr>
        <w:autoSpaceDE w:val="0"/>
        <w:autoSpaceDN w:val="0"/>
        <w:adjustRightInd w:val="0"/>
        <w:spacing w:after="120" w:line="240" w:lineRule="auto"/>
        <w:ind w:left="0" w:right="0" w:firstLine="0"/>
        <w:contextualSpacing w:val="0"/>
      </w:pPr>
      <w:r w:rsidRPr="005F6324">
        <w:t>Подрядчик имеет право:</w:t>
      </w:r>
    </w:p>
    <w:p w:rsidR="00B5798E" w:rsidRDefault="005F6324" w:rsidP="00797C63">
      <w:pPr>
        <w:pStyle w:val="a3"/>
        <w:numPr>
          <w:ilvl w:val="2"/>
          <w:numId w:val="5"/>
        </w:numPr>
        <w:autoSpaceDE w:val="0"/>
        <w:autoSpaceDN w:val="0"/>
        <w:adjustRightInd w:val="0"/>
        <w:spacing w:after="120" w:line="240" w:lineRule="auto"/>
        <w:ind w:left="0" w:right="0" w:firstLine="0"/>
        <w:contextualSpacing w:val="0"/>
      </w:pPr>
      <w:r>
        <w:t>з</w:t>
      </w:r>
      <w:r w:rsidR="00B5798E">
        <w:t xml:space="preserve">апрашивать у Заказчика в дополнение к перечисленным в </w:t>
      </w:r>
      <w:r w:rsidR="00C62130" w:rsidRPr="00C62130">
        <w:rPr>
          <w:i/>
        </w:rPr>
        <w:t>Приложении</w:t>
      </w:r>
      <w:r w:rsidR="00C62130">
        <w:t xml:space="preserve"> </w:t>
      </w:r>
      <w:r w:rsidR="00C62130">
        <w:fldChar w:fldCharType="begin"/>
      </w:r>
      <w:r w:rsidR="00C62130">
        <w:instrText xml:space="preserve"> REF _Ref101362368 \h </w:instrText>
      </w:r>
      <w:r w:rsidR="00C62130">
        <w:fldChar w:fldCharType="separate"/>
      </w:r>
      <w:r w:rsidR="00352A3E">
        <w:rPr>
          <w:i/>
        </w:rPr>
        <w:t>№3</w:t>
      </w:r>
      <w:r w:rsidR="00352A3E" w:rsidRPr="00124FBE">
        <w:rPr>
          <w:i/>
        </w:rPr>
        <w:t xml:space="preserve"> </w:t>
      </w:r>
      <w:r w:rsidR="00352A3E">
        <w:rPr>
          <w:i/>
        </w:rPr>
        <w:t>Исходные данные</w:t>
      </w:r>
      <w:r w:rsidR="00C62130">
        <w:fldChar w:fldCharType="end"/>
      </w:r>
      <w:r w:rsidR="00B5798E">
        <w:t xml:space="preserve"> к Договору документ</w:t>
      </w:r>
      <w:r>
        <w:t>ы</w:t>
      </w:r>
      <w:r w:rsidR="00B5798E">
        <w:t xml:space="preserve"> (информаци</w:t>
      </w:r>
      <w:r>
        <w:t>ю</w:t>
      </w:r>
      <w:r w:rsidR="00B5798E">
        <w:t xml:space="preserve">), необходимые для выполнения Работ, с обоснованием </w:t>
      </w:r>
      <w:r>
        <w:t>такого запроса;</w:t>
      </w:r>
    </w:p>
    <w:p w:rsidR="00B5798E" w:rsidRDefault="00B5798E" w:rsidP="00797C63">
      <w:pPr>
        <w:pStyle w:val="a3"/>
        <w:numPr>
          <w:ilvl w:val="2"/>
          <w:numId w:val="5"/>
        </w:numPr>
        <w:autoSpaceDE w:val="0"/>
        <w:autoSpaceDN w:val="0"/>
        <w:adjustRightInd w:val="0"/>
        <w:spacing w:after="120" w:line="240" w:lineRule="auto"/>
        <w:ind w:left="0" w:right="0" w:firstLine="0"/>
        <w:contextualSpacing w:val="0"/>
      </w:pPr>
      <w:r>
        <w:rPr>
          <w:noProof/>
        </w:rPr>
        <w:drawing>
          <wp:anchor distT="0" distB="0" distL="114300" distR="114300" simplePos="0" relativeHeight="251666432" behindDoc="0" locked="0" layoutInCell="1" allowOverlap="0" wp14:anchorId="4FB3592C" wp14:editId="2E70DD14">
            <wp:simplePos x="0" y="0"/>
            <wp:positionH relativeFrom="page">
              <wp:posOffset>402336</wp:posOffset>
            </wp:positionH>
            <wp:positionV relativeFrom="page">
              <wp:posOffset>9314297</wp:posOffset>
            </wp:positionV>
            <wp:extent cx="6096" cy="48782"/>
            <wp:effectExtent l="0" t="0" r="0" b="0"/>
            <wp:wrapSquare wrapText="bothSides"/>
            <wp:docPr id="19190" name="Picture 19190"/>
            <wp:cNvGraphicFramePr/>
            <a:graphic xmlns:a="http://schemas.openxmlformats.org/drawingml/2006/main">
              <a:graphicData uri="http://schemas.openxmlformats.org/drawingml/2006/picture">
                <pic:pic xmlns:pic="http://schemas.openxmlformats.org/drawingml/2006/picture">
                  <pic:nvPicPr>
                    <pic:cNvPr id="19190" name="Picture 19190"/>
                    <pic:cNvPicPr/>
                  </pic:nvPicPr>
                  <pic:blipFill>
                    <a:blip r:embed="rId11"/>
                    <a:stretch>
                      <a:fillRect/>
                    </a:stretch>
                  </pic:blipFill>
                  <pic:spPr>
                    <a:xfrm>
                      <a:off x="0" y="0"/>
                      <a:ext cx="6096" cy="48782"/>
                    </a:xfrm>
                    <a:prstGeom prst="rect">
                      <a:avLst/>
                    </a:prstGeom>
                  </pic:spPr>
                </pic:pic>
              </a:graphicData>
            </a:graphic>
          </wp:anchor>
        </w:drawing>
      </w:r>
      <w:r w:rsidR="005F6324">
        <w:t>п</w:t>
      </w:r>
      <w:r>
        <w:t xml:space="preserve">ривлекать субподрядчиков, отвечая за результаты их работы перед Заказчиком и обеспечивая передачу Заказчику исключительного права </w:t>
      </w:r>
      <w:r w:rsidR="00DA5EDB" w:rsidRPr="00DA5EDB">
        <w:t xml:space="preserve">в полном объеме </w:t>
      </w:r>
      <w:r>
        <w:t xml:space="preserve">на использование разработанных субподрядчиками произведений, входящих в состав </w:t>
      </w:r>
      <w:r w:rsidR="007C0733">
        <w:t>Д</w:t>
      </w:r>
      <w:r>
        <w:t>окументации.</w:t>
      </w:r>
    </w:p>
    <w:p w:rsidR="00B5798E" w:rsidRDefault="00B5798E" w:rsidP="00C62130">
      <w:pPr>
        <w:pStyle w:val="a3"/>
        <w:numPr>
          <w:ilvl w:val="1"/>
          <w:numId w:val="5"/>
        </w:numPr>
        <w:autoSpaceDE w:val="0"/>
        <w:autoSpaceDN w:val="0"/>
        <w:adjustRightInd w:val="0"/>
        <w:spacing w:after="120" w:line="240" w:lineRule="auto"/>
        <w:ind w:left="0" w:right="0" w:firstLine="0"/>
        <w:contextualSpacing w:val="0"/>
      </w:pPr>
      <w:r w:rsidRPr="00D07DEA">
        <w:t>Заказчик обязуется:</w:t>
      </w:r>
    </w:p>
    <w:p w:rsidR="00B5798E" w:rsidRDefault="00D07DEA"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 срок, определенный </w:t>
      </w:r>
      <w:r w:rsidR="00C62130" w:rsidRPr="00C62130">
        <w:rPr>
          <w:i/>
        </w:rPr>
        <w:t>Приложением</w:t>
      </w:r>
      <w:r w:rsidR="00C62130">
        <w:t xml:space="preserve"> </w:t>
      </w:r>
      <w:r w:rsidR="00C62130">
        <w:fldChar w:fldCharType="begin"/>
      </w:r>
      <w:r w:rsidR="00C62130">
        <w:instrText xml:space="preserve"> REF _Ref101362368 \h </w:instrText>
      </w:r>
      <w:r w:rsidR="00C62130">
        <w:fldChar w:fldCharType="separate"/>
      </w:r>
      <w:r w:rsidR="00352A3E">
        <w:rPr>
          <w:i/>
        </w:rPr>
        <w:t>№3</w:t>
      </w:r>
      <w:r w:rsidR="00352A3E" w:rsidRPr="00124FBE">
        <w:rPr>
          <w:i/>
        </w:rPr>
        <w:t xml:space="preserve"> </w:t>
      </w:r>
      <w:r w:rsidR="00352A3E">
        <w:rPr>
          <w:i/>
        </w:rPr>
        <w:t>Исходные данные</w:t>
      </w:r>
      <w:r w:rsidR="00C62130">
        <w:fldChar w:fldCharType="end"/>
      </w:r>
      <w:r w:rsidR="00B5798E">
        <w:t xml:space="preserve"> к Договору, передать Подрядчику Исходные данные. Если иное не указано в Договоре</w:t>
      </w:r>
      <w:r>
        <w:t>,</w:t>
      </w:r>
      <w:r w:rsidR="00B5798E">
        <w:t xml:space="preserve"> Исходные данные предоставляются Заказчиком в виде скан</w:t>
      </w:r>
      <w:r>
        <w:t>ированной копии;</w:t>
      </w:r>
    </w:p>
    <w:p w:rsidR="00B5798E" w:rsidRDefault="00D07DEA" w:rsidP="00797C63">
      <w:pPr>
        <w:pStyle w:val="a3"/>
        <w:numPr>
          <w:ilvl w:val="2"/>
          <w:numId w:val="5"/>
        </w:numPr>
        <w:autoSpaceDE w:val="0"/>
        <w:autoSpaceDN w:val="0"/>
        <w:adjustRightInd w:val="0"/>
        <w:spacing w:after="120" w:line="240" w:lineRule="auto"/>
        <w:ind w:left="0" w:right="0" w:firstLine="0"/>
        <w:contextualSpacing w:val="0"/>
      </w:pPr>
      <w:r>
        <w:t>п</w:t>
      </w:r>
      <w:r w:rsidR="00B5798E">
        <w:t xml:space="preserve">ринять от Подрядчика результат </w:t>
      </w:r>
      <w:r>
        <w:t>Р</w:t>
      </w:r>
      <w:r w:rsidR="00B5798E">
        <w:t xml:space="preserve">абот и оплатить </w:t>
      </w:r>
      <w:r>
        <w:t>Р</w:t>
      </w:r>
      <w:r w:rsidR="00B5798E">
        <w:t xml:space="preserve">аботы в соответствии </w:t>
      </w:r>
      <w:r>
        <w:t>в соответствии с условиями Договора;</w:t>
      </w:r>
    </w:p>
    <w:p w:rsidR="00B5798E" w:rsidRDefault="00D07DEA"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 течение </w:t>
      </w:r>
      <w:r>
        <w:t>3 (т</w:t>
      </w:r>
      <w:r w:rsidR="00B5798E">
        <w:t xml:space="preserve">рех) рабочих дней с </w:t>
      </w:r>
      <w:r>
        <w:t>даты</w:t>
      </w:r>
      <w:r w:rsidR="00B5798E">
        <w:t xml:space="preserve"> подписания Договора назначить своего уполномоченного представителя для решения технических и организационных вопросов, связанных с </w:t>
      </w:r>
      <w:r>
        <w:t>исполнением Договора, письменно уведомив об этом Подрядчика.</w:t>
      </w:r>
    </w:p>
    <w:p w:rsidR="00B5798E" w:rsidRPr="00C97FBA" w:rsidRDefault="00B5798E" w:rsidP="00797C63">
      <w:pPr>
        <w:pStyle w:val="a3"/>
        <w:numPr>
          <w:ilvl w:val="1"/>
          <w:numId w:val="5"/>
        </w:numPr>
        <w:autoSpaceDE w:val="0"/>
        <w:autoSpaceDN w:val="0"/>
        <w:adjustRightInd w:val="0"/>
        <w:spacing w:after="120" w:line="240" w:lineRule="auto"/>
        <w:ind w:left="0" w:right="0" w:firstLine="0"/>
        <w:contextualSpacing w:val="0"/>
      </w:pPr>
      <w:r w:rsidRPr="00C97FBA">
        <w:t>Заказчик имеет право:</w:t>
      </w:r>
    </w:p>
    <w:p w:rsidR="00B5798E" w:rsidRPr="00C97FBA" w:rsidRDefault="00D07DEA" w:rsidP="00797C63">
      <w:pPr>
        <w:pStyle w:val="a3"/>
        <w:numPr>
          <w:ilvl w:val="2"/>
          <w:numId w:val="5"/>
        </w:numPr>
        <w:autoSpaceDE w:val="0"/>
        <w:autoSpaceDN w:val="0"/>
        <w:adjustRightInd w:val="0"/>
        <w:spacing w:after="120" w:line="240" w:lineRule="auto"/>
        <w:ind w:left="0" w:right="0" w:firstLine="0"/>
        <w:contextualSpacing w:val="0"/>
      </w:pPr>
      <w:r w:rsidRPr="00C97FBA">
        <w:t xml:space="preserve">в любое </w:t>
      </w:r>
      <w:r w:rsidR="00B5798E" w:rsidRPr="00C97FBA">
        <w:t>время проверять ход и ка</w:t>
      </w:r>
      <w:r w:rsidRPr="00C97FBA">
        <w:t>чество выполняемых Подрядчиком Р</w:t>
      </w:r>
      <w:r w:rsidR="00B5798E" w:rsidRPr="00C97FBA">
        <w:t>абот по Договору, не вмешиваясь в его деятельность</w:t>
      </w:r>
      <w:r w:rsidRPr="00C97FBA">
        <w:t>;</w:t>
      </w:r>
    </w:p>
    <w:p w:rsidR="00B5798E" w:rsidRDefault="00D07DEA" w:rsidP="00797C63">
      <w:pPr>
        <w:pStyle w:val="a3"/>
        <w:numPr>
          <w:ilvl w:val="2"/>
          <w:numId w:val="5"/>
        </w:numPr>
        <w:autoSpaceDE w:val="0"/>
        <w:autoSpaceDN w:val="0"/>
        <w:adjustRightInd w:val="0"/>
        <w:spacing w:after="120" w:line="240" w:lineRule="auto"/>
        <w:ind w:left="0" w:right="0" w:firstLine="0"/>
        <w:contextualSpacing w:val="0"/>
      </w:pPr>
      <w:r>
        <w:t>п</w:t>
      </w:r>
      <w:r w:rsidR="00B5798E">
        <w:t xml:space="preserve">осле оплаты </w:t>
      </w:r>
      <w:r>
        <w:t xml:space="preserve">выполненных Работ </w:t>
      </w:r>
      <w:r w:rsidR="00B5798E">
        <w:t xml:space="preserve">использовать по своему усмотрению </w:t>
      </w:r>
      <w:r w:rsidR="007C0733">
        <w:t>Д</w:t>
      </w:r>
      <w:r w:rsidR="00B5798E">
        <w:t xml:space="preserve">окументацию, полученную от Подрядчика, без согласия Подрядчика передавать </w:t>
      </w:r>
      <w:r w:rsidR="007C0733">
        <w:t>Д</w:t>
      </w:r>
      <w:r w:rsidR="00B5798E">
        <w:t>окументацию и содержащиеся в ней данные третьим лицам;</w:t>
      </w:r>
    </w:p>
    <w:p w:rsidR="00B5798E" w:rsidRDefault="00D07DEA" w:rsidP="00797C63">
      <w:pPr>
        <w:pStyle w:val="a3"/>
        <w:numPr>
          <w:ilvl w:val="2"/>
          <w:numId w:val="5"/>
        </w:numPr>
        <w:autoSpaceDE w:val="0"/>
        <w:autoSpaceDN w:val="0"/>
        <w:adjustRightInd w:val="0"/>
        <w:spacing w:after="120" w:line="240" w:lineRule="auto"/>
        <w:ind w:left="0" w:right="0" w:firstLine="0"/>
        <w:contextualSpacing w:val="0"/>
      </w:pPr>
      <w:r>
        <w:t>п</w:t>
      </w:r>
      <w:r w:rsidR="00B5798E">
        <w:t xml:space="preserve">ривлекать, в случае необходимости, Подрядчика к участию в деле по иску, предъявленному к Заказчику третьими лицами в связи с нарушением чьих-либо </w:t>
      </w:r>
      <w:r>
        <w:t>интеллектуальных</w:t>
      </w:r>
      <w:r w:rsidR="00B5798E">
        <w:t xml:space="preserve"> прав </w:t>
      </w:r>
      <w:r w:rsidR="00260498">
        <w:t>при разработке</w:t>
      </w:r>
      <w:r w:rsidR="00B5798E">
        <w:t xml:space="preserve"> Подрядчиком </w:t>
      </w:r>
      <w:r>
        <w:t>Проектной документации;</w:t>
      </w:r>
    </w:p>
    <w:p w:rsidR="00B5798E" w:rsidRDefault="00260498"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 любое время до окончания срока выполнения Работ соответствующего </w:t>
      </w:r>
      <w:r>
        <w:t>э</w:t>
      </w:r>
      <w:r w:rsidR="00B5798E">
        <w:t xml:space="preserve">тапа/подэтапа вносить изменения или дополнения в Исходные данные, </w:t>
      </w:r>
      <w:r>
        <w:t>а также</w:t>
      </w:r>
      <w:r w:rsidR="00B5798E">
        <w:t xml:space="preserve"> </w:t>
      </w:r>
      <w:r w:rsidR="00773048">
        <w:t xml:space="preserve">в </w:t>
      </w:r>
      <w:r w:rsidR="001E2E7F">
        <w:t>Техническое з</w:t>
      </w:r>
      <w:r w:rsidR="00B5798E">
        <w:t xml:space="preserve">адание. В случае незначительности изменений/дополнений, если с такой оценкой согласны обе </w:t>
      </w:r>
      <w:r w:rsidR="00773048">
        <w:t>С</w:t>
      </w:r>
      <w:r w:rsidR="00B5798E">
        <w:t xml:space="preserve">тороны, дополнительного соглашения к Договору не требуется. При этом воля Заказчика должна быть выражена определенно (письменно, сообщением по электронной почте, в протоколе рабочего совещания) и также определенно выражено согласие Подрядчика (письменно, сообщением по электронной почте, подписанием протокола рабочего совещания). В остальных случаях Стороны подписывают дополнительное соглашение к Договору, в том числе до начала выполнения </w:t>
      </w:r>
      <w:r>
        <w:t>Д</w:t>
      </w:r>
      <w:r w:rsidR="00B5798E">
        <w:t xml:space="preserve">ополнительных работ Стороны согласуют состав/наименование/объем, </w:t>
      </w:r>
      <w:r>
        <w:t>стоимость и сроки их выполнения;</w:t>
      </w:r>
    </w:p>
    <w:p w:rsidR="00B5798E" w:rsidRDefault="00260498" w:rsidP="00797C63">
      <w:pPr>
        <w:pStyle w:val="a3"/>
        <w:numPr>
          <w:ilvl w:val="2"/>
          <w:numId w:val="5"/>
        </w:numPr>
        <w:autoSpaceDE w:val="0"/>
        <w:autoSpaceDN w:val="0"/>
        <w:adjustRightInd w:val="0"/>
        <w:spacing w:after="120" w:line="240" w:lineRule="auto"/>
        <w:ind w:left="0" w:right="0" w:firstLine="0"/>
        <w:contextualSpacing w:val="0"/>
      </w:pPr>
      <w:r>
        <w:t>в</w:t>
      </w:r>
      <w:r w:rsidR="00B5798E">
        <w:t xml:space="preserve"> случае необходимости </w:t>
      </w:r>
      <w:r>
        <w:t xml:space="preserve">получения </w:t>
      </w:r>
      <w:r w:rsidR="00B5798E">
        <w:t xml:space="preserve">дополнительных согласований </w:t>
      </w:r>
      <w:r w:rsidR="007C0733">
        <w:t>Д</w:t>
      </w:r>
      <w:r>
        <w:t>окументации -</w:t>
      </w:r>
      <w:r w:rsidR="00B5798E">
        <w:t xml:space="preserve"> без дополнительной оплаты привлечь Подрядчика к </w:t>
      </w:r>
      <w:r w:rsidR="00934AD9">
        <w:t>Т</w:t>
      </w:r>
      <w:r w:rsidR="00773675" w:rsidRPr="00773675">
        <w:t xml:space="preserve">ехническому </w:t>
      </w:r>
      <w:r w:rsidR="00934AD9">
        <w:t xml:space="preserve">сопровождению </w:t>
      </w:r>
      <w:r w:rsidR="007C0733">
        <w:t>Д</w:t>
      </w:r>
      <w:r w:rsidR="00B5798E">
        <w:t>окументации в компетентных государственных органах</w:t>
      </w:r>
      <w:r w:rsidR="00773048">
        <w:t>,</w:t>
      </w:r>
      <w:r w:rsidR="00B5798E">
        <w:t xml:space="preserve"> </w:t>
      </w:r>
      <w:r>
        <w:t>органах местного самоуправления</w:t>
      </w:r>
      <w:r w:rsidR="00773048">
        <w:t>, организациях</w:t>
      </w:r>
      <w:r>
        <w:t>;</w:t>
      </w:r>
      <w:r w:rsidR="00773675">
        <w:t xml:space="preserve"> </w:t>
      </w:r>
    </w:p>
    <w:p w:rsidR="00B5798E" w:rsidRDefault="00260498" w:rsidP="00797C63">
      <w:pPr>
        <w:pStyle w:val="a3"/>
        <w:numPr>
          <w:ilvl w:val="2"/>
          <w:numId w:val="5"/>
        </w:numPr>
        <w:autoSpaceDE w:val="0"/>
        <w:autoSpaceDN w:val="0"/>
        <w:adjustRightInd w:val="0"/>
        <w:spacing w:after="120" w:line="240" w:lineRule="auto"/>
        <w:ind w:left="0" w:right="0" w:firstLine="0"/>
        <w:contextualSpacing w:val="0"/>
      </w:pPr>
      <w:r>
        <w:t>е</w:t>
      </w:r>
      <w:r w:rsidR="00B5798E">
        <w:t>сли в процессе исполнения Договора выясняется неизбежность получени</w:t>
      </w:r>
      <w:r>
        <w:t>я отрицательного результата (не</w:t>
      </w:r>
      <w:r w:rsidR="00B5798E">
        <w:t xml:space="preserve">достижения согласованного Сторонами результата Работ) и/или нецелесообразность дальнейшего проведения Работ и выполнения функций Подрядчика, Заказчик вправе прекратить её, поставив в известность Подрядчика, и </w:t>
      </w:r>
      <w:r>
        <w:t>отказаться от исполнения Договора</w:t>
      </w:r>
      <w:r w:rsidR="00B5798E">
        <w:t xml:space="preserve">. В указанном случае Заказчик обязан оплатить стоимость </w:t>
      </w:r>
      <w:r>
        <w:t>Р</w:t>
      </w:r>
      <w:r w:rsidR="00B5798E">
        <w:t>абот, фактически выполненных до выявления невозможности получить предусмотренные Договором результаты, но не свыше соответствующей части ц</w:t>
      </w:r>
      <w:r>
        <w:t>ены Работ, указанной в Договоре;</w:t>
      </w:r>
    </w:p>
    <w:p w:rsidR="00B5798E" w:rsidRDefault="00260498" w:rsidP="00797C63">
      <w:pPr>
        <w:pStyle w:val="a3"/>
        <w:numPr>
          <w:ilvl w:val="2"/>
          <w:numId w:val="5"/>
        </w:numPr>
        <w:autoSpaceDE w:val="0"/>
        <w:autoSpaceDN w:val="0"/>
        <w:adjustRightInd w:val="0"/>
        <w:spacing w:after="120" w:line="240" w:lineRule="auto"/>
        <w:ind w:left="0" w:right="0" w:firstLine="0"/>
        <w:contextualSpacing w:val="0"/>
      </w:pPr>
      <w:r>
        <w:t>п</w:t>
      </w:r>
      <w:r w:rsidR="00B5798E">
        <w:t xml:space="preserve">ривлечь Подрядчика к участию в деле (в порядке административного или </w:t>
      </w:r>
      <w:r>
        <w:t>судебного</w:t>
      </w:r>
      <w:r w:rsidR="00B5798E">
        <w:t xml:space="preserve"> производства) по требованию, предъявленному к Заказчику либо иному владельцу Объекта (</w:t>
      </w:r>
      <w:r w:rsidR="007C0733">
        <w:t>Д</w:t>
      </w:r>
      <w:r w:rsidR="00B5798E">
        <w:t xml:space="preserve">окументации) третьим лицом в связи с недостатками </w:t>
      </w:r>
      <w:r w:rsidR="007C0733">
        <w:t>Д</w:t>
      </w:r>
      <w:r w:rsidR="00B5798E">
        <w:t>окументации, включая недостатки, обнаруженные в период строительства и эксплуатации Объекта.</w:t>
      </w:r>
    </w:p>
    <w:p w:rsidR="00260498" w:rsidRPr="00260498" w:rsidRDefault="00260498" w:rsidP="00260498">
      <w:pPr>
        <w:pStyle w:val="a3"/>
        <w:numPr>
          <w:ilvl w:val="0"/>
          <w:numId w:val="5"/>
        </w:numPr>
        <w:spacing w:after="120" w:line="240" w:lineRule="auto"/>
        <w:ind w:left="0" w:right="0" w:firstLine="0"/>
        <w:contextualSpacing w:val="0"/>
        <w:jc w:val="center"/>
        <w:rPr>
          <w:b/>
        </w:rPr>
      </w:pPr>
      <w:r w:rsidRPr="00260498">
        <w:rPr>
          <w:b/>
        </w:rPr>
        <w:t>Порядок сдачи и приемки Работ</w:t>
      </w:r>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r>
        <w:t xml:space="preserve">Работы, предусмотренные Договором, принимаются Заказчиком по этапам/подэтапам, указанным в </w:t>
      </w:r>
      <w:r w:rsidRPr="007137AB">
        <w:rPr>
          <w:i/>
        </w:rPr>
        <w:t>Приложении</w:t>
      </w:r>
      <w:r w:rsidR="007137AB">
        <w:t xml:space="preserve"> </w:t>
      </w:r>
      <w:r w:rsidR="007137AB">
        <w:fldChar w:fldCharType="begin"/>
      </w:r>
      <w:r w:rsidR="007137AB">
        <w:instrText xml:space="preserve"> REF _Ref101362452 \h </w:instrText>
      </w:r>
      <w:r w:rsidR="007137AB">
        <w:fldChar w:fldCharType="separate"/>
      </w:r>
      <w:r w:rsidR="00352A3E">
        <w:rPr>
          <w:i/>
        </w:rPr>
        <w:t>№</w:t>
      </w:r>
      <w:r w:rsidR="00352A3E" w:rsidRPr="00124FBE">
        <w:rPr>
          <w:i/>
        </w:rPr>
        <w:t>1</w:t>
      </w:r>
      <w:r w:rsidR="00352A3E">
        <w:rPr>
          <w:i/>
        </w:rPr>
        <w:t xml:space="preserve"> Состав и стоимость Работ</w:t>
      </w:r>
      <w:r w:rsidR="007137AB">
        <w:fldChar w:fldCharType="end"/>
      </w:r>
      <w:r>
        <w:t>.</w:t>
      </w:r>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bookmarkStart w:id="2" w:name="_Ref101275524"/>
      <w:r>
        <w:t xml:space="preserve">В установленный Договором срок окончания выполнения Работ по этапу/подэтапу Подрядчик передает Заказчику на приемку </w:t>
      </w:r>
      <w:r w:rsidR="007137AB">
        <w:t>результат Работ</w:t>
      </w:r>
      <w:r>
        <w:t xml:space="preserve"> с сопроводительным письмом (описью) в 1 (одном) экземпляре на электронном носителе в формате PDF одновременно с Актом сдачи-приемки выполненных работ соответствующего этапа/подэтапа в 2-х экземплярах под подпись уполномоченного представителя Заказчика с указанием Ф.И.О. и должности лица, принявшего документы.</w:t>
      </w:r>
      <w:bookmarkEnd w:id="2"/>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bookmarkStart w:id="3" w:name="_Ref101275945"/>
      <w:r>
        <w:t xml:space="preserve">Заказчик в срок не более 15 (пятнадцати) рабочих дней со дня получения </w:t>
      </w:r>
      <w:r w:rsidR="007137AB">
        <w:t>результата Работ</w:t>
      </w:r>
      <w:r>
        <w:t xml:space="preserve"> от Подрядчика обязан рассмотреть е</w:t>
      </w:r>
      <w:r w:rsidR="007137AB">
        <w:t>го</w:t>
      </w:r>
      <w:r>
        <w:t xml:space="preserve"> и направить Подрядчику подписанный со своей стороны Акт сдачи-приемки выполненных работ или мотивированный отказ с перечнем недостатков.</w:t>
      </w:r>
      <w:bookmarkEnd w:id="3"/>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bookmarkStart w:id="4" w:name="_Ref101358211"/>
      <w:r>
        <w:t xml:space="preserve">В случае мотивированного отказа Заказчика от приемки результата </w:t>
      </w:r>
      <w:r w:rsidR="00797C63">
        <w:t>Р</w:t>
      </w:r>
      <w:r>
        <w:t xml:space="preserve">абот Сторонами </w:t>
      </w:r>
      <w:r w:rsidRPr="00260498">
        <w:t>с</w:t>
      </w:r>
      <w:r>
        <w:t>оставляется двухсторонний акт с перечнем доработок и сроком их выполнения. В этом случае Подрядчик обязуется в срок</w:t>
      </w:r>
      <w:r w:rsidR="00797C63">
        <w:t>,</w:t>
      </w:r>
      <w:r>
        <w:t xml:space="preserve"> согласованный Сторонами, за свой счет устранить недостатки в </w:t>
      </w:r>
      <w:r w:rsidRPr="00260498">
        <w:t>со</w:t>
      </w:r>
      <w:r>
        <w:t xml:space="preserve">ответствии с перечнем и повторно осуществить передачу результата </w:t>
      </w:r>
      <w:r w:rsidR="00797C63">
        <w:t>Р</w:t>
      </w:r>
      <w:r>
        <w:t xml:space="preserve">абот в порядке, установленном </w:t>
      </w:r>
      <w:r w:rsidRPr="00260498">
        <w:t>п</w:t>
      </w:r>
      <w:r>
        <w:t xml:space="preserve">унктом </w:t>
      </w:r>
      <w:r w:rsidR="00797C63">
        <w:fldChar w:fldCharType="begin"/>
      </w:r>
      <w:r w:rsidR="00797C63">
        <w:instrText xml:space="preserve"> REF _Ref101275524 \r \h </w:instrText>
      </w:r>
      <w:r w:rsidR="00797C63">
        <w:fldChar w:fldCharType="separate"/>
      </w:r>
      <w:r w:rsidR="00352A3E">
        <w:t>6.2</w:t>
      </w:r>
      <w:r w:rsidR="00797C63">
        <w:fldChar w:fldCharType="end"/>
      </w:r>
      <w:r>
        <w:t xml:space="preserve"> Договора. Заказчик повторно осуществляет приемку результата </w:t>
      </w:r>
      <w:r w:rsidR="00797C63">
        <w:t>Р</w:t>
      </w:r>
      <w:r>
        <w:t>абот в установленном Договором порядке.</w:t>
      </w:r>
      <w:bookmarkEnd w:id="4"/>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r>
        <w:t xml:space="preserve">В случае необоснованного отказа или немотивированного уклонения Подрядчика от устранения недостатков в </w:t>
      </w:r>
      <w:r w:rsidR="007C0733">
        <w:t>Д</w:t>
      </w:r>
      <w:r>
        <w:t>окументации Заказчик вправе устранить недостатки Работ своими силами или с привлечением третьих лиц, при этом Подрядчик обязан возместить Заказчику расходы на устранение недостатков в течение 10 (</w:t>
      </w:r>
      <w:r w:rsidR="00797C63">
        <w:t>д</w:t>
      </w:r>
      <w:r>
        <w:t xml:space="preserve">есяти) </w:t>
      </w:r>
      <w:r w:rsidR="00797C63">
        <w:t>рабочих</w:t>
      </w:r>
      <w:r>
        <w:t xml:space="preserve"> дней с даты получения соответствующего требования Заказчика с приложением документов, подтверждающих фактически понесенные Заказчиком расходы.</w:t>
      </w:r>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r>
        <w:t xml:space="preserve">С момента подписания Заказчиком Акта сдачи-приемки выполненных работ по соответствующему этапу/подэтапу соответствующие обязательства Подрядчика считаются исполненными надлежащим образом и результат выполненных </w:t>
      </w:r>
      <w:r w:rsidR="00B13EDA">
        <w:t>Р</w:t>
      </w:r>
      <w:r>
        <w:t>абот принятым Заказчиком без замечаний.</w:t>
      </w:r>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r>
        <w:t>Ес</w:t>
      </w:r>
      <w:r w:rsidR="00B13EDA">
        <w:t>ли подписанный Заказчиком Акт сдачи-приемки</w:t>
      </w:r>
      <w:r>
        <w:t xml:space="preserve"> выполненных работ по соответствующему этапу/подэтапу или мотивированный отказ от приемки результата </w:t>
      </w:r>
      <w:r w:rsidR="00B13EDA">
        <w:t>Р</w:t>
      </w:r>
      <w:r>
        <w:t xml:space="preserve">абот в письменной форме не переданы Подрядчику в указанный в п. </w:t>
      </w:r>
      <w:r w:rsidR="00B13EDA">
        <w:fldChar w:fldCharType="begin"/>
      </w:r>
      <w:r w:rsidR="00B13EDA">
        <w:instrText xml:space="preserve"> REF _Ref101275945 \r \h </w:instrText>
      </w:r>
      <w:r w:rsidR="00B13EDA">
        <w:fldChar w:fldCharType="separate"/>
      </w:r>
      <w:r w:rsidR="00352A3E">
        <w:t>6.3</w:t>
      </w:r>
      <w:r w:rsidR="00B13EDA">
        <w:fldChar w:fldCharType="end"/>
      </w:r>
      <w:r>
        <w:t xml:space="preserve"> Договора срок, результат </w:t>
      </w:r>
      <w:r w:rsidR="00B13EDA">
        <w:t>Р</w:t>
      </w:r>
      <w:r>
        <w:t>абот считается соответствующим условиям Договора и подлежит оплате по оформленному Подрядчиком одностороннему Акту сдачи</w:t>
      </w:r>
      <w:r w:rsidR="00B13EDA">
        <w:t>-</w:t>
      </w:r>
      <w:r>
        <w:t>приемки выполненных работ по соответствующему этапу/подэтапу.</w:t>
      </w:r>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bookmarkStart w:id="5" w:name="_Ref101368689"/>
      <w:r>
        <w:t xml:space="preserve">После подписания Акта сдачи-приемки выполненных работ по соответствующему этапу/подэтапу Подрядчик в течение </w:t>
      </w:r>
      <w:r w:rsidR="004446C9" w:rsidRPr="004446C9">
        <w:t>10 (десяти)</w:t>
      </w:r>
      <w:r>
        <w:t xml:space="preserve"> рабочих дней передает Заказчику полный комплект </w:t>
      </w:r>
      <w:r w:rsidR="007C0733">
        <w:t>Д</w:t>
      </w:r>
      <w:r>
        <w:t xml:space="preserve">окументации по этапу/подэтапу в соответствии с п. </w:t>
      </w:r>
      <w:r w:rsidR="00B13EDA">
        <w:fldChar w:fldCharType="begin"/>
      </w:r>
      <w:r w:rsidR="00B13EDA">
        <w:instrText xml:space="preserve"> REF _Ref101275997 \r \h </w:instrText>
      </w:r>
      <w:r w:rsidR="00B13EDA">
        <w:fldChar w:fldCharType="separate"/>
      </w:r>
      <w:r w:rsidR="00352A3E">
        <w:t>6.9</w:t>
      </w:r>
      <w:r w:rsidR="00B13EDA">
        <w:fldChar w:fldCharType="end"/>
      </w:r>
      <w:r>
        <w:t xml:space="preserve"> Договора.</w:t>
      </w:r>
      <w:bookmarkEnd w:id="5"/>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bookmarkStart w:id="6" w:name="_Ref101275997"/>
      <w:r>
        <w:t xml:space="preserve">Документация, являющаяся </w:t>
      </w:r>
      <w:r w:rsidR="00B13EDA">
        <w:t>р</w:t>
      </w:r>
      <w:r>
        <w:t xml:space="preserve">езультатом Работ по </w:t>
      </w:r>
      <w:r w:rsidR="005105D2">
        <w:t>этапу/подэтапу,</w:t>
      </w:r>
      <w:r>
        <w:t xml:space="preserve"> </w:t>
      </w:r>
      <w:r w:rsidR="00A314B1">
        <w:t>передается</w:t>
      </w:r>
      <w:r>
        <w:t xml:space="preserve"> Заказчику в </w:t>
      </w:r>
      <w:r w:rsidR="00A314B1">
        <w:t xml:space="preserve">количестве экземпляров, форме и формате, предусмотренных </w:t>
      </w:r>
      <w:r w:rsidR="00A314B1" w:rsidRPr="00A314B1">
        <w:rPr>
          <w:i/>
        </w:rPr>
        <w:t>Приложением</w:t>
      </w:r>
      <w:r w:rsidR="00A314B1">
        <w:t xml:space="preserve"> </w:t>
      </w:r>
      <w:r w:rsidR="00A314B1">
        <w:fldChar w:fldCharType="begin"/>
      </w:r>
      <w:r w:rsidR="00A314B1">
        <w:instrText xml:space="preserve"> REF _Ref103172779 \h </w:instrText>
      </w:r>
      <w:r w:rsidR="00A314B1">
        <w:fldChar w:fldCharType="separate"/>
      </w:r>
      <w:r w:rsidR="00352A3E">
        <w:rPr>
          <w:i/>
        </w:rPr>
        <w:t>№2 Техническое задание</w:t>
      </w:r>
      <w:r w:rsidR="00A314B1">
        <w:fldChar w:fldCharType="end"/>
      </w:r>
      <w:r>
        <w:t>.</w:t>
      </w:r>
      <w:bookmarkEnd w:id="6"/>
    </w:p>
    <w:p w:rsidR="00260498" w:rsidRDefault="00260498" w:rsidP="00797C63">
      <w:pPr>
        <w:pStyle w:val="a3"/>
        <w:numPr>
          <w:ilvl w:val="1"/>
          <w:numId w:val="5"/>
        </w:numPr>
        <w:autoSpaceDE w:val="0"/>
        <w:autoSpaceDN w:val="0"/>
        <w:adjustRightInd w:val="0"/>
        <w:spacing w:after="120" w:line="240" w:lineRule="auto"/>
        <w:ind w:left="0" w:right="0" w:firstLine="0"/>
        <w:contextualSpacing w:val="0"/>
      </w:pPr>
      <w:r>
        <w:t xml:space="preserve">В случае необходимости по просьбе Заказчика Подрядчик предоставляет дополнительное количество экземпляров </w:t>
      </w:r>
      <w:r w:rsidR="007C0733">
        <w:t>Д</w:t>
      </w:r>
      <w:r w:rsidR="005E642F">
        <w:t xml:space="preserve">окументации </w:t>
      </w:r>
      <w:r>
        <w:t>за дополнительную плату.</w:t>
      </w:r>
    </w:p>
    <w:p w:rsidR="008013A1" w:rsidRPr="008013A1" w:rsidRDefault="008013A1" w:rsidP="008013A1">
      <w:pPr>
        <w:pStyle w:val="a3"/>
        <w:numPr>
          <w:ilvl w:val="0"/>
          <w:numId w:val="5"/>
        </w:numPr>
        <w:spacing w:after="120" w:line="240" w:lineRule="auto"/>
        <w:ind w:left="0" w:right="0" w:firstLine="0"/>
        <w:contextualSpacing w:val="0"/>
        <w:jc w:val="center"/>
        <w:rPr>
          <w:b/>
        </w:rPr>
      </w:pPr>
      <w:bookmarkStart w:id="7" w:name="_Ref101365449"/>
      <w:r w:rsidRPr="008013A1">
        <w:rPr>
          <w:b/>
        </w:rPr>
        <w:t>Права на результаты интеллектуальной деятельности</w:t>
      </w:r>
      <w:bookmarkEnd w:id="7"/>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 xml:space="preserve">Право собственности и все исключительные права в полном объеме на </w:t>
      </w:r>
      <w:r w:rsidR="00AE33D4">
        <w:t>результат Работ</w:t>
      </w:r>
      <w:r>
        <w:t xml:space="preserve"> переходят к Заказчику в момент подписания Сторонами соответствующего Акта сдачи-приемки выполненных работ по соответс</w:t>
      </w:r>
      <w:r w:rsidR="00AE33D4">
        <w:t>твующему этапу (подэтапу) Работ</w:t>
      </w:r>
      <w:r>
        <w:t>. Стороны договорились, что в даты подписания Сторонами соответствующего Акта сдачи-приемки выполненных работ по соответствующему этапу (подэтапу) Работ Подрядчик передает, а Заказчик приобретает в полном объеме исключительное право использовать результат Работ в любой форме и любым не противоречащим закону способом, а также распоряжаться исключительным правом на него по собственному усмотрению на территории Российской Федерации и всего мира.</w:t>
      </w:r>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Подрядчик гарантирует, что передача в полном объеме исключительного права на результат Работ не повлечет нарушения авторских и иных прав третьих лиц на объект авторских прав.</w:t>
      </w:r>
    </w:p>
    <w:p w:rsidR="008013A1" w:rsidRPr="00AE33D4" w:rsidRDefault="008013A1" w:rsidP="008013A1">
      <w:pPr>
        <w:pStyle w:val="a3"/>
        <w:numPr>
          <w:ilvl w:val="1"/>
          <w:numId w:val="5"/>
        </w:numPr>
        <w:autoSpaceDE w:val="0"/>
        <w:autoSpaceDN w:val="0"/>
        <w:adjustRightInd w:val="0"/>
        <w:spacing w:after="120" w:line="240" w:lineRule="auto"/>
        <w:ind w:left="0" w:right="0" w:firstLine="0"/>
        <w:contextualSpacing w:val="0"/>
      </w:pPr>
      <w:r w:rsidRPr="00AE33D4">
        <w:t xml:space="preserve">Подрядчик гарантирует, что он предоставит Заказчику результат Работ свободным от исключительных прав его автора(-ов) на участие в практической реализации </w:t>
      </w:r>
      <w:r w:rsidR="007C0733">
        <w:t>Д</w:t>
      </w:r>
      <w:r w:rsidRPr="00AE33D4">
        <w:t>окументации в строительстве (реконструкции, капитальном ремонте) архитектурного (дизайнерского, градостроительного или садово-паркового) проекта.</w:t>
      </w:r>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 xml:space="preserve">Подрядчик заверяет Заказчика, что все произведения архитектуры, вошедшие в состав </w:t>
      </w:r>
      <w:r w:rsidR="00775A35">
        <w:t>р</w:t>
      </w:r>
      <w:r>
        <w:t xml:space="preserve">езультата </w:t>
      </w:r>
      <w:r w:rsidR="00775A35">
        <w:t>Р</w:t>
      </w:r>
      <w:r>
        <w:t>абот, созданы автором(-ами) в рамках выполнения служебных обязанностей или служебного задания, автор(-ы) состоят в трудовых отношениях с Подрядчиком и в силу заключенных с ним(-и) трудового(-ых) договора(-ов) правообладателем исключительного права на произведения является Подрядчик.</w:t>
      </w:r>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 xml:space="preserve">В случае предъявления к Заказчику третьими лицами претензий и исков, возникающих из исключительных прав на произведения, входящие в состав </w:t>
      </w:r>
      <w:r w:rsidR="00775A35">
        <w:t>р</w:t>
      </w:r>
      <w:r>
        <w:t xml:space="preserve">езультата </w:t>
      </w:r>
      <w:r w:rsidR="00775A35">
        <w:t>Р</w:t>
      </w:r>
      <w:r>
        <w:t>абот по Договору,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органа принять на себя возмещение причиненных Заказчику убытков.</w:t>
      </w:r>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Заказчик или привлеченное им третье лицо с момента перехода к</w:t>
      </w:r>
      <w:r w:rsidR="00775A35">
        <w:t xml:space="preserve"> нему исключительного права на р</w:t>
      </w:r>
      <w:r>
        <w:t xml:space="preserve">езультат </w:t>
      </w:r>
      <w:r w:rsidR="00775A35">
        <w:t>Р</w:t>
      </w:r>
      <w:r>
        <w:t xml:space="preserve">абот вправе по своему усмотрению производить переработку входящих в его состав произведений, при этом Подрядчик не несет ответственности за качество переработанного </w:t>
      </w:r>
      <w:r w:rsidR="00775A35">
        <w:t>результата Р</w:t>
      </w:r>
      <w:r>
        <w:t xml:space="preserve">абот и последствия его применения, за исключением случаев наличия неточностей, ошибок и нарушений в результате Работ по настоящему Договору, которые не могли быть выявлены Заказчиком на этапе сдачи-приемки выполненных Работ. Под переработкой в контексте Договора понимается внесение любых изменений, корректировок и дополнений в </w:t>
      </w:r>
      <w:r w:rsidR="00775A35">
        <w:t>р</w:t>
      </w:r>
      <w:r>
        <w:t xml:space="preserve">езультат </w:t>
      </w:r>
      <w:r w:rsidR="00775A35">
        <w:t>Р</w:t>
      </w:r>
      <w:r>
        <w:t>абот.</w:t>
      </w:r>
    </w:p>
    <w:p w:rsidR="008013A1" w:rsidRDefault="008013A1" w:rsidP="008013A1">
      <w:pPr>
        <w:pStyle w:val="a3"/>
        <w:numPr>
          <w:ilvl w:val="1"/>
          <w:numId w:val="5"/>
        </w:numPr>
        <w:autoSpaceDE w:val="0"/>
        <w:autoSpaceDN w:val="0"/>
        <w:adjustRightInd w:val="0"/>
        <w:spacing w:after="120" w:line="240" w:lineRule="auto"/>
        <w:ind w:left="0" w:right="0" w:firstLine="0"/>
        <w:contextualSpacing w:val="0"/>
      </w:pPr>
      <w:r>
        <w:t>Заказчик гарантирует, что все авторские, патентные и любые другие права на интеллектуальную собственность, содержащуюся в Исходных данных, предоставленных Заказчиком для исполнения Подрядчиком обязательств по Договору, не нарушены. В случае возникновения каких</w:t>
      </w:r>
      <w:r w:rsidR="00775A35">
        <w:t>-</w:t>
      </w:r>
      <w:r>
        <w:t>либо споров в связи с нарушением авторских прав и/или прав на интеллектуальную собственность, содержащуюся в Исходных данных, Заказчик обязуется решать такие споры</w:t>
      </w:r>
      <w:r w:rsidR="00775A35">
        <w:t xml:space="preserve"> самостоятельно и за свой счет </w:t>
      </w:r>
      <w:r>
        <w:t>и единолично нести ответственность за не</w:t>
      </w:r>
      <w:r w:rsidR="00775A35">
        <w:t>б</w:t>
      </w:r>
      <w:r>
        <w:t>лагоприятные последствия, вызванные такими нарушениями.</w:t>
      </w:r>
    </w:p>
    <w:p w:rsidR="00B755F7" w:rsidRPr="00B755F7" w:rsidRDefault="00B755F7" w:rsidP="00B755F7">
      <w:pPr>
        <w:pStyle w:val="a3"/>
        <w:numPr>
          <w:ilvl w:val="0"/>
          <w:numId w:val="5"/>
        </w:numPr>
        <w:spacing w:after="120" w:line="240" w:lineRule="auto"/>
        <w:ind w:left="0" w:right="0" w:firstLine="0"/>
        <w:contextualSpacing w:val="0"/>
        <w:jc w:val="center"/>
        <w:rPr>
          <w:b/>
        </w:rPr>
      </w:pPr>
      <w:r w:rsidRPr="00B755F7">
        <w:rPr>
          <w:b/>
        </w:rPr>
        <w:t>Ответственность Сторон</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Стороны несут ответственность за неисполнение либо за ненадлежащее исполнение принятых на себя по Договору обязательств в соответствии с гражданским законодательством Российской Федерации и условиями Договора.</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 xml:space="preserve">В случае нарушения Подрядчиком сроков выполнения этапов/подэтапов Работ, предусмотренных Договором, </w:t>
      </w:r>
      <w:r w:rsidR="001D3171">
        <w:t>Подрядчик обязан по требованию Заказчика выплатить Заказчику</w:t>
      </w:r>
      <w:r>
        <w:t xml:space="preserve"> неустойк</w:t>
      </w:r>
      <w:r w:rsidR="001D3171">
        <w:t>у в размере 0,1</w:t>
      </w:r>
      <w:r>
        <w:t xml:space="preserve">% от цены Работ невыполненного этапа/подэтапа за каждый день просрочки </w:t>
      </w:r>
      <w:r w:rsidR="001D3171">
        <w:t xml:space="preserve">исполнения </w:t>
      </w:r>
      <w:r>
        <w:t>обязательства.</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В случае нарушения Подрядчиком предусмотренных Договором сроков устранения недостатков/замечаний, выданных Заказчиком</w:t>
      </w:r>
      <w:r w:rsidR="0040529E">
        <w:t xml:space="preserve">, </w:t>
      </w:r>
      <w:r w:rsidR="00137197" w:rsidRPr="00137197">
        <w:t>Согласующей организацией</w:t>
      </w:r>
      <w:r w:rsidR="001D3171">
        <w:t xml:space="preserve"> в отношении результата Работ</w:t>
      </w:r>
      <w:r>
        <w:t xml:space="preserve">, Подрядчик обязан по требованию Заказчика выплатить Заказчику неустойку в размере </w:t>
      </w:r>
      <w:r w:rsidR="001D3171">
        <w:t>0,1%</w:t>
      </w:r>
      <w:r>
        <w:t xml:space="preserve"> </w:t>
      </w:r>
      <w:r w:rsidR="0040529E">
        <w:t xml:space="preserve">от цены соответствующего этапа Работ </w:t>
      </w:r>
      <w:r>
        <w:t>за каждый день просрочки</w:t>
      </w:r>
      <w:r w:rsidR="0040529E">
        <w:t xml:space="preserve"> исполнения обязательства</w:t>
      </w:r>
      <w:r>
        <w:t>.</w:t>
      </w:r>
      <w:r w:rsidR="0040529E">
        <w:t xml:space="preserve"> </w:t>
      </w:r>
    </w:p>
    <w:p w:rsidR="00B755F7" w:rsidRPr="0040529E" w:rsidRDefault="00B755F7" w:rsidP="00B755F7">
      <w:pPr>
        <w:pStyle w:val="a3"/>
        <w:numPr>
          <w:ilvl w:val="1"/>
          <w:numId w:val="5"/>
        </w:numPr>
        <w:autoSpaceDE w:val="0"/>
        <w:autoSpaceDN w:val="0"/>
        <w:adjustRightInd w:val="0"/>
        <w:spacing w:after="120" w:line="240" w:lineRule="auto"/>
        <w:ind w:left="0" w:right="0" w:firstLine="0"/>
        <w:contextualSpacing w:val="0"/>
      </w:pPr>
      <w:r w:rsidRPr="0040529E">
        <w:t xml:space="preserve">В случае нарушения Подрядчиком установленного </w:t>
      </w:r>
      <w:r w:rsidR="0040529E">
        <w:t xml:space="preserve">п. </w:t>
      </w:r>
      <w:r w:rsidR="0040529E">
        <w:fldChar w:fldCharType="begin"/>
      </w:r>
      <w:r w:rsidR="0040529E">
        <w:instrText xml:space="preserve"> REF _Ref101368689 \r \h </w:instrText>
      </w:r>
      <w:r w:rsidR="0040529E">
        <w:fldChar w:fldCharType="separate"/>
      </w:r>
      <w:r w:rsidR="00352A3E">
        <w:t>6.8</w:t>
      </w:r>
      <w:r w:rsidR="0040529E">
        <w:fldChar w:fldCharType="end"/>
      </w:r>
      <w:r w:rsidR="0040529E">
        <w:t xml:space="preserve"> Договора</w:t>
      </w:r>
      <w:r w:rsidRPr="0040529E">
        <w:t xml:space="preserve"> срока передачи Заказчику требуемого количества экземпляров </w:t>
      </w:r>
      <w:r w:rsidR="007C0733">
        <w:t>Д</w:t>
      </w:r>
      <w:r w:rsidRPr="0040529E">
        <w:t>окументации Подрядчик обязан по требованию Заказчика выплатить ему неустойку в размере 0,5</w:t>
      </w:r>
      <w:r w:rsidR="001D3171" w:rsidRPr="0040529E">
        <w:t>%</w:t>
      </w:r>
      <w:r w:rsidRPr="0040529E">
        <w:t xml:space="preserve"> </w:t>
      </w:r>
      <w:r w:rsidR="0040529E" w:rsidRPr="0040529E">
        <w:t xml:space="preserve">от цены соответствующего этапа Работ </w:t>
      </w:r>
      <w:r w:rsidRPr="0040529E">
        <w:t>за каждый день просрочки</w:t>
      </w:r>
      <w:r w:rsidR="0040529E">
        <w:t xml:space="preserve"> исполнения обязательства</w:t>
      </w:r>
      <w:r w:rsidR="0040529E" w:rsidRPr="0040529E">
        <w:t>.</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 xml:space="preserve">В случае нарушения Подрядчиком срока возврата Заказчику оплаченных им денежных </w:t>
      </w:r>
      <w:r w:rsidR="001D3171">
        <w:t>средств</w:t>
      </w:r>
      <w:r w:rsidRPr="00B755F7">
        <w:t xml:space="preserve"> </w:t>
      </w:r>
      <w:r>
        <w:t xml:space="preserve">в случаях, предусмотренных Договором, либо нарушения Подрядчиком срока исполнения </w:t>
      </w:r>
      <w:r w:rsidRPr="00B755F7">
        <w:t xml:space="preserve">любого </w:t>
      </w:r>
      <w:r>
        <w:t>иного денежного обязательства, предусмотренного Договором, Подрядчик обязан по требованию Заказчика выплатить Заказчику неустойку в размере 0,1</w:t>
      </w:r>
      <w:r w:rsidR="001D3171">
        <w:t>%</w:t>
      </w:r>
      <w:r>
        <w:t xml:space="preserve"> от суммы неисполненного в срок денежного обязательства</w:t>
      </w:r>
      <w:r w:rsidR="0040529E">
        <w:t xml:space="preserve"> за каждый день просрочки</w:t>
      </w:r>
      <w:r>
        <w:t>.</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 xml:space="preserve">В случае нарушения Заказчиком </w:t>
      </w:r>
      <w:r w:rsidR="001D3171">
        <w:t xml:space="preserve">сроков </w:t>
      </w:r>
      <w:r>
        <w:t>оплат</w:t>
      </w:r>
      <w:r w:rsidR="001D3171">
        <w:t>ы</w:t>
      </w:r>
      <w:r>
        <w:t xml:space="preserve"> Работ </w:t>
      </w:r>
      <w:r w:rsidR="001D3171">
        <w:t xml:space="preserve">Заказчик обязан по требованию Подрядчика выплатить Подрядчику неустойку </w:t>
      </w:r>
      <w:r>
        <w:t>в размере 0,1 % от суммы просроченного платежа за каждый день просрочки исполнения</w:t>
      </w:r>
      <w:r w:rsidR="001D3171">
        <w:t xml:space="preserve"> обязательства</w:t>
      </w:r>
      <w:r>
        <w:t>.</w:t>
      </w:r>
      <w:r w:rsidR="003D5E06" w:rsidRPr="003D5E06">
        <w:rPr>
          <w:rFonts w:eastAsiaTheme="minorHAnsi" w:cstheme="minorBidi"/>
          <w:color w:val="auto"/>
          <w:lang w:eastAsia="en-US"/>
        </w:rPr>
        <w:t xml:space="preserve"> </w:t>
      </w:r>
      <w:r w:rsidR="003D5E06" w:rsidRPr="003D5E06">
        <w:t>На сумму аванса, пени не начисляются и не оплачиваются.</w:t>
      </w:r>
    </w:p>
    <w:p w:rsidR="001A3313" w:rsidRPr="001A3313" w:rsidRDefault="001A3313" w:rsidP="001A3313">
      <w:pPr>
        <w:pStyle w:val="a3"/>
        <w:numPr>
          <w:ilvl w:val="1"/>
          <w:numId w:val="5"/>
        </w:numPr>
        <w:autoSpaceDE w:val="0"/>
        <w:autoSpaceDN w:val="0"/>
        <w:adjustRightInd w:val="0"/>
        <w:spacing w:after="120" w:line="240" w:lineRule="auto"/>
        <w:ind w:left="0" w:right="0" w:firstLine="0"/>
        <w:contextualSpacing w:val="0"/>
      </w:pPr>
      <w:r>
        <w:t xml:space="preserve">Если третьи лица предъявят к Заказчику требования или иным образом воспрепятствуют выполнению работ или ограничат их выполнение на основе подготовленной Документации и гарантии Подрядчика, предусмотренные </w:t>
      </w:r>
      <w:hyperlink r:id="rId12" w:history="1">
        <w:r w:rsidRPr="001A3313">
          <w:t>п. 2 ст. 760</w:t>
        </w:r>
      </w:hyperlink>
      <w:r>
        <w:t xml:space="preserve"> Гражданского кодекса Российской Федерации, окажутся недостоверны, Заказчик вправе потребовать с Подрядчика уплаты штрафа в размере 30% от общей стоимости Работ по Договору. </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Подрядчик не несет ответственности за неисполнение или ненадлежащее исполнение своих обязательств в части соблюдения сроков, установленных Договором, если оно вызвано действиями или бездействием Заказчика, непосредственно влияющими на возможность исполнения Подрядчиком своих обязательств, предусмотренных Договором.</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Заказчик не несет ответственности за невыполнение или ненадлежащее выполнение своих обязательств по Договору, если оно вызвано действиями или бездействием Подрядчика, непосредственно влияющим на возможность исполнения Заказчиком своих обязательств, предусмотренных Договором.</w:t>
      </w:r>
    </w:p>
    <w:p w:rsidR="00ED43C1" w:rsidRDefault="00B755F7" w:rsidP="00124FBE">
      <w:pPr>
        <w:pStyle w:val="a3"/>
        <w:numPr>
          <w:ilvl w:val="1"/>
          <w:numId w:val="5"/>
        </w:numPr>
        <w:autoSpaceDE w:val="0"/>
        <w:autoSpaceDN w:val="0"/>
        <w:adjustRightInd w:val="0"/>
        <w:spacing w:after="120" w:line="240" w:lineRule="auto"/>
        <w:ind w:left="0" w:right="0" w:firstLine="0"/>
        <w:contextualSpacing w:val="0"/>
      </w:pPr>
      <w:r>
        <w:t xml:space="preserve">Оплата </w:t>
      </w:r>
      <w:r w:rsidR="001D3171">
        <w:t xml:space="preserve">предусмотренной Договором </w:t>
      </w:r>
      <w:r>
        <w:t xml:space="preserve">неустойки </w:t>
      </w:r>
      <w:r w:rsidR="001A3313">
        <w:t>(штрафа, пени</w:t>
      </w:r>
      <w:r w:rsidR="00E43AF5">
        <w:t>,</w:t>
      </w:r>
      <w:r w:rsidR="00E43AF5" w:rsidRPr="00E43AF5">
        <w:t xml:space="preserve"> </w:t>
      </w:r>
      <w:r w:rsidR="00E43AF5">
        <w:t>убытков</w:t>
      </w:r>
      <w:r w:rsidR="001A3313">
        <w:t xml:space="preserve">) </w:t>
      </w:r>
      <w:r>
        <w:t>осуществляется виновной Стороной в течение 10 (</w:t>
      </w:r>
      <w:r w:rsidR="001D3171">
        <w:t>десяти) рабочих</w:t>
      </w:r>
      <w:r>
        <w:t xml:space="preserve"> дней со дня выставления пострадавшей Стороной письменного требования, содержащего соответствующий расчет и основания</w:t>
      </w:r>
      <w:r w:rsidR="00CD36CB">
        <w:t xml:space="preserve"> и счета</w:t>
      </w:r>
      <w:r>
        <w:t xml:space="preserve">. </w:t>
      </w:r>
      <w:r w:rsidR="00CD36CB" w:rsidRPr="00CD36CB">
        <w:t xml:space="preserve">В случае неоплаты </w:t>
      </w:r>
      <w:r w:rsidR="00CD36CB">
        <w:t>Подрядчик</w:t>
      </w:r>
      <w:r w:rsidR="00CD36CB" w:rsidRPr="00CD36CB">
        <w:t xml:space="preserve">ом счета </w:t>
      </w:r>
      <w:r w:rsidR="00CD36CB">
        <w:t>Заказчик</w:t>
      </w:r>
      <w:r w:rsidR="00CD36CB" w:rsidRPr="00CD36CB">
        <w:t xml:space="preserve">а, взыскание штрафа, пеней и иных видов неустойки, а также убытков, осуществляется </w:t>
      </w:r>
      <w:r w:rsidR="00CD36CB">
        <w:t>Заказчик</w:t>
      </w:r>
      <w:r w:rsidR="00CD36CB" w:rsidRPr="00CD36CB">
        <w:t xml:space="preserve">ом из средств, причитающихся </w:t>
      </w:r>
      <w:r w:rsidR="00CD36CB">
        <w:t>П</w:t>
      </w:r>
      <w:r w:rsidR="00CD36CB" w:rsidRPr="00CD36CB">
        <w:t>одрядчику за выполненные по Договору работы, в т.ч. из средств гарантийного удержания</w:t>
      </w:r>
      <w:r w:rsidR="00CD36CB">
        <w:t>.</w:t>
      </w:r>
      <w:r w:rsidR="00E43AF5" w:rsidRPr="00E43AF5">
        <w:rPr>
          <w:iCs/>
        </w:rPr>
        <w:t xml:space="preserve"> Любые убытки взыскиваются с </w:t>
      </w:r>
      <w:r w:rsidR="00E43AF5" w:rsidRPr="00E43AF5">
        <w:t>Подрядчик</w:t>
      </w:r>
      <w:r w:rsidR="00E43AF5" w:rsidRPr="00E43AF5">
        <w:rPr>
          <w:iCs/>
        </w:rPr>
        <w:t>а в полной сумме сверх неустойки.</w:t>
      </w:r>
    </w:p>
    <w:p w:rsidR="00B755F7" w:rsidRDefault="00B755F7" w:rsidP="00124FBE">
      <w:pPr>
        <w:pStyle w:val="a3"/>
        <w:numPr>
          <w:ilvl w:val="1"/>
          <w:numId w:val="5"/>
        </w:numPr>
        <w:autoSpaceDE w:val="0"/>
        <w:autoSpaceDN w:val="0"/>
        <w:adjustRightInd w:val="0"/>
        <w:spacing w:after="120" w:line="240" w:lineRule="auto"/>
        <w:ind w:left="0" w:right="0" w:firstLine="0"/>
        <w:contextualSpacing w:val="0"/>
      </w:pPr>
      <w:r>
        <w:t xml:space="preserve">Подрядчик несет ответственность за недостатки, допущенные в </w:t>
      </w:r>
      <w:r w:rsidR="007C0733">
        <w:t>Д</w:t>
      </w:r>
      <w:r>
        <w:t xml:space="preserve">окументации, </w:t>
      </w:r>
      <w:r w:rsidRPr="00B755F7">
        <w:t>в</w:t>
      </w:r>
      <w:r>
        <w:t xml:space="preserve">ыполняемой в рамках своих обязательств, и обязан безвозмездно их устранить в том числе и за те, </w:t>
      </w:r>
      <w:r w:rsidRPr="00B755F7">
        <w:t>к</w:t>
      </w:r>
      <w:r>
        <w:t xml:space="preserve">оторые обнаружены в процессе выполнения работ на основании разработанной </w:t>
      </w:r>
      <w:r w:rsidR="007C0733">
        <w:t>Д</w:t>
      </w:r>
      <w:r>
        <w:t xml:space="preserve">окументации в </w:t>
      </w:r>
      <w:r w:rsidRPr="00B755F7">
        <w:t>п</w:t>
      </w:r>
      <w:r>
        <w:t>р</w:t>
      </w:r>
      <w:r w:rsidRPr="00B755F7">
        <w:t>о</w:t>
      </w:r>
      <w:r>
        <w:t xml:space="preserve">цессе строительства и эксплуатации </w:t>
      </w:r>
      <w:r w:rsidR="00ED43C1">
        <w:t>О</w:t>
      </w:r>
      <w:r>
        <w:t xml:space="preserve">бъекта, но </w:t>
      </w:r>
      <w:r w:rsidR="0040529E">
        <w:t xml:space="preserve">в течение </w:t>
      </w:r>
      <w:r>
        <w:t xml:space="preserve">не более 5 (пяти) лет с </w:t>
      </w:r>
      <w:r w:rsidR="0040529E">
        <w:t>даты</w:t>
      </w:r>
      <w:r w:rsidRPr="00B755F7">
        <w:t xml:space="preserve"> </w:t>
      </w:r>
      <w:r w:rsidR="00BE2177" w:rsidRPr="00BE2177">
        <w:t>подписания Сторонами последнего Акта выполненных работ закрывающего весь объем работ по Договору или закрывающего Договор при досрочном расторжении</w:t>
      </w:r>
      <w:r>
        <w:t xml:space="preserve">. При </w:t>
      </w:r>
      <w:r w:rsidR="00ED43C1">
        <w:t>о</w:t>
      </w:r>
      <w:r w:rsidRPr="00B755F7">
        <w:t>бн</w:t>
      </w:r>
      <w:r>
        <w:t xml:space="preserve">аружении недостатков Подрядчик обязан безвозмездно их устранить в срок, не превышающий 10 </w:t>
      </w:r>
      <w:r w:rsidR="00ED43C1">
        <w:t xml:space="preserve">(десяти) </w:t>
      </w:r>
      <w:r>
        <w:t>р</w:t>
      </w:r>
      <w:r w:rsidRPr="00B755F7">
        <w:t>а</w:t>
      </w:r>
      <w:r>
        <w:t>бочих дней с момента заявления о них Заказчиком, если иной срок не согласован Сторонами.</w:t>
      </w:r>
    </w:p>
    <w:p w:rsidR="00B755F7" w:rsidRPr="0040529E" w:rsidRDefault="00B755F7" w:rsidP="00B755F7">
      <w:pPr>
        <w:pStyle w:val="a3"/>
        <w:numPr>
          <w:ilvl w:val="1"/>
          <w:numId w:val="5"/>
        </w:numPr>
        <w:autoSpaceDE w:val="0"/>
        <w:autoSpaceDN w:val="0"/>
        <w:adjustRightInd w:val="0"/>
        <w:spacing w:after="120" w:line="240" w:lineRule="auto"/>
        <w:ind w:left="0" w:right="0" w:firstLine="0"/>
        <w:contextualSpacing w:val="0"/>
      </w:pPr>
      <w:r w:rsidRPr="0040529E">
        <w:t xml:space="preserve">Заверения об обстоятельствах </w:t>
      </w:r>
      <w:r w:rsidR="00052DC3">
        <w:t xml:space="preserve">Подрядчика </w:t>
      </w:r>
      <w:r w:rsidRPr="0040529E">
        <w:t xml:space="preserve">и обязательства по возмещению </w:t>
      </w:r>
      <w:r w:rsidR="003E0A95">
        <w:t xml:space="preserve">имущественных </w:t>
      </w:r>
      <w:r w:rsidRPr="0040529E">
        <w:t>потерь</w:t>
      </w:r>
      <w:r w:rsidR="00052DC3">
        <w:t>:</w:t>
      </w:r>
    </w:p>
    <w:p w:rsidR="004F2D86" w:rsidRPr="0040529E" w:rsidRDefault="0040529E" w:rsidP="004F2D86">
      <w:pPr>
        <w:pStyle w:val="a3"/>
        <w:numPr>
          <w:ilvl w:val="2"/>
          <w:numId w:val="5"/>
        </w:numPr>
        <w:autoSpaceDE w:val="0"/>
        <w:autoSpaceDN w:val="0"/>
        <w:adjustRightInd w:val="0"/>
        <w:spacing w:after="120" w:line="240" w:lineRule="auto"/>
        <w:ind w:left="0" w:right="0" w:firstLine="0"/>
        <w:contextualSpacing w:val="0"/>
      </w:pPr>
      <w:r w:rsidRPr="0040529E">
        <w:rPr>
          <w:rFonts w:eastAsia="Newton-Regular"/>
        </w:rPr>
        <w:t>Настоящим Подрядчик предоставля</w:t>
      </w:r>
      <w:r>
        <w:rPr>
          <w:rFonts w:eastAsia="Newton-Regular"/>
        </w:rPr>
        <w:t>е</w:t>
      </w:r>
      <w:r w:rsidRPr="0040529E">
        <w:rPr>
          <w:rFonts w:eastAsia="Newton-Regular"/>
        </w:rPr>
        <w:t xml:space="preserve">т Заказчику следующие заверения об обстоятельствах в значении ст. 431.2 </w:t>
      </w:r>
      <w:r w:rsidRPr="0040529E">
        <w:t>Гражданского кодекса Российской Федерации</w:t>
      </w:r>
      <w:r w:rsidR="00B755F7" w:rsidRPr="0040529E">
        <w:t>:</w:t>
      </w:r>
    </w:p>
    <w:p w:rsidR="003E0A95" w:rsidRPr="003E0A95"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sidRPr="0040529E">
        <w:rPr>
          <w:rFonts w:eastAsia="Newton-Regular"/>
        </w:rPr>
        <w:t>Подрядчик</w:t>
      </w:r>
      <w:r w:rsidRPr="003E0A95">
        <w:rPr>
          <w:rFonts w:eastAsia="Newton-Regular"/>
        </w:rPr>
        <w:t xml:space="preserve"> является юридическим лицом, надлежащим образом созданным и осуществляющим свою деятельность в соответствии с законодательством </w:t>
      </w:r>
      <w:r w:rsidRPr="0040529E">
        <w:t>Российской Федерации</w:t>
      </w:r>
      <w:r w:rsidRPr="003E0A95">
        <w:rPr>
          <w:rFonts w:eastAsia="Newton-Regular"/>
        </w:rPr>
        <w:t xml:space="preserve">, и обладает правоспособностью на заключение и исполнение настоящего Договора; представитель </w:t>
      </w:r>
      <w:r>
        <w:t>Подрядчика</w:t>
      </w:r>
      <w:r w:rsidRPr="003E0A95">
        <w:rPr>
          <w:rFonts w:eastAsia="Newton-Regular"/>
        </w:rPr>
        <w:t>, подписывающий настоящий Договор, был надлежащим образом уполномочен на его заключение;</w:t>
      </w:r>
      <w:r>
        <w:rPr>
          <w:rFonts w:eastAsia="Newton-Regular"/>
        </w:rPr>
        <w:t xml:space="preserve"> </w:t>
      </w:r>
    </w:p>
    <w:p w:rsidR="003E0A95" w:rsidRPr="003E0A95"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Pr>
          <w:rFonts w:eastAsia="Newton-Regular"/>
        </w:rPr>
        <w:t>н</w:t>
      </w:r>
      <w:r w:rsidRPr="003E0A95">
        <w:rPr>
          <w:rFonts w:eastAsia="Newton-Regular"/>
        </w:rPr>
        <w:t xml:space="preserve">е принимались решения, не направлялись заявления в соответствии с применимым законодательством в связи с инициированием в отношении </w:t>
      </w:r>
      <w:r>
        <w:rPr>
          <w:rFonts w:eastAsia="Newton-Regular"/>
        </w:rPr>
        <w:t>Подрядчика</w:t>
      </w:r>
      <w:r w:rsidRPr="003E0A95">
        <w:rPr>
          <w:rFonts w:eastAsia="Newton-Regular"/>
        </w:rPr>
        <w:t xml:space="preserve"> процедур несостоятельности;</w:t>
      </w:r>
    </w:p>
    <w:p w:rsidR="003E0A95" w:rsidRPr="00E75791"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Pr>
          <w:rFonts w:eastAsia="Newton-Regular"/>
        </w:rPr>
        <w:t>Подрядчик не являе</w:t>
      </w:r>
      <w:r w:rsidRPr="003E0A95">
        <w:rPr>
          <w:rFonts w:eastAsia="Newton-Regular"/>
        </w:rPr>
        <w:t>тся несостоятельным должник</w:t>
      </w:r>
      <w:r>
        <w:rPr>
          <w:rFonts w:eastAsia="Newton-Regular"/>
        </w:rPr>
        <w:t>о</w:t>
      </w:r>
      <w:r w:rsidRPr="003E0A95">
        <w:rPr>
          <w:rFonts w:eastAsia="Newton-Regular"/>
        </w:rPr>
        <w:t>м, согласно применимому законодательству, или лиц</w:t>
      </w:r>
      <w:r>
        <w:rPr>
          <w:rFonts w:eastAsia="Newton-Regular"/>
        </w:rPr>
        <w:t>о</w:t>
      </w:r>
      <w:r w:rsidRPr="003E0A95">
        <w:rPr>
          <w:rFonts w:eastAsia="Newton-Regular"/>
        </w:rPr>
        <w:t>м</w:t>
      </w:r>
      <w:r>
        <w:rPr>
          <w:rFonts w:eastAsia="Newton-Regular"/>
        </w:rPr>
        <w:t>, не способным</w:t>
      </w:r>
      <w:r w:rsidRPr="003E0A95">
        <w:rPr>
          <w:rFonts w:eastAsia="Newton-Regular"/>
        </w:rPr>
        <w:t xml:space="preserve"> погашать свои долги по мере наступления установленных сроков их погашения в значении, установленном </w:t>
      </w:r>
      <w:r w:rsidRPr="00E75791">
        <w:rPr>
          <w:rFonts w:eastAsia="Newton-Regular"/>
        </w:rPr>
        <w:t>применимым законодательством;</w:t>
      </w:r>
    </w:p>
    <w:p w:rsidR="003E0A95" w:rsidRPr="00E75791"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sidRPr="00E75791">
        <w:rPr>
          <w:rFonts w:eastAsia="Newton-Regular"/>
        </w:rPr>
        <w:t>Подрядчиком получены все необходимые согласия третьих лиц, корпоративные одобрения в связи с заключением настоящего Договора;</w:t>
      </w:r>
    </w:p>
    <w:p w:rsidR="003E0A95" w:rsidRPr="00E75791"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sidRPr="00E75791">
        <w:rPr>
          <w:rFonts w:eastAsia="Newton-Regular"/>
        </w:rPr>
        <w:t>настоящий Договор налагает на Подрядчика юридически действительные обязательства и может быть принудительно исполнен;</w:t>
      </w:r>
    </w:p>
    <w:p w:rsidR="003E0A95" w:rsidRPr="00E75791" w:rsidRDefault="003E0A95" w:rsidP="003E0A95">
      <w:pPr>
        <w:pStyle w:val="a3"/>
        <w:numPr>
          <w:ilvl w:val="3"/>
          <w:numId w:val="5"/>
        </w:numPr>
        <w:autoSpaceDE w:val="0"/>
        <w:autoSpaceDN w:val="0"/>
        <w:adjustRightInd w:val="0"/>
        <w:spacing w:after="120" w:line="240" w:lineRule="auto"/>
        <w:ind w:right="0"/>
        <w:contextualSpacing w:val="0"/>
        <w:rPr>
          <w:rFonts w:eastAsia="Newton-Regular"/>
        </w:rPr>
      </w:pPr>
      <w:r w:rsidRPr="00E75791">
        <w:rPr>
          <w:rFonts w:eastAsia="Newton-Regular"/>
        </w:rPr>
        <w:t>заключение настоящего Договора не приведет к нарушению каких-либо положений сделок Подрядчика, а также актов государственных, муниципальных и судебных органов;</w:t>
      </w:r>
    </w:p>
    <w:p w:rsidR="00EB0F52" w:rsidRPr="00E75791" w:rsidRDefault="00EB0F52" w:rsidP="00350268">
      <w:pPr>
        <w:pStyle w:val="a3"/>
        <w:numPr>
          <w:ilvl w:val="3"/>
          <w:numId w:val="5"/>
        </w:numPr>
        <w:autoSpaceDE w:val="0"/>
        <w:autoSpaceDN w:val="0"/>
        <w:adjustRightInd w:val="0"/>
        <w:spacing w:after="120" w:line="240" w:lineRule="auto"/>
        <w:ind w:right="0"/>
        <w:contextualSpacing w:val="0"/>
      </w:pPr>
      <w:r w:rsidRPr="00E75791">
        <w:rPr>
          <w:rFonts w:eastAsia="Newton-Regular"/>
        </w:rPr>
        <w:t xml:space="preserve">на дату подписания Договора </w:t>
      </w:r>
      <w:r w:rsidR="0040529E" w:rsidRPr="00E75791">
        <w:rPr>
          <w:rFonts w:eastAsia="Newton-Regular"/>
        </w:rPr>
        <w:t xml:space="preserve">Подрядчик </w:t>
      </w:r>
      <w:r w:rsidRPr="00E75791">
        <w:rPr>
          <w:rFonts w:eastAsia="Newton-Regular"/>
        </w:rPr>
        <w:t xml:space="preserve">является членом саморегулируемой организации </w:t>
      </w:r>
      <w:r w:rsidR="0048698A" w:rsidRPr="00C169A7">
        <w:rPr>
          <w:rFonts w:eastAsia="Newton-Regular"/>
          <w:highlight w:val="yellow"/>
        </w:rPr>
        <w:t>_______________________</w:t>
      </w:r>
      <w:r w:rsidR="00350268" w:rsidRPr="00350268">
        <w:rPr>
          <w:rFonts w:eastAsia="Newton-Regular"/>
        </w:rPr>
        <w:t xml:space="preserve"> ор (СРО</w:t>
      </w:r>
      <w:r w:rsidR="00350268" w:rsidRPr="00C169A7">
        <w:rPr>
          <w:rFonts w:eastAsia="Newton-Regular"/>
          <w:highlight w:val="yellow"/>
        </w:rPr>
        <w:t>-</w:t>
      </w:r>
      <w:r w:rsidR="0048698A" w:rsidRPr="00C169A7">
        <w:rPr>
          <w:rFonts w:eastAsia="Newton-Regular"/>
          <w:highlight w:val="yellow"/>
        </w:rPr>
        <w:t>_____________________</w:t>
      </w:r>
      <w:r w:rsidR="00350268" w:rsidRPr="00C169A7">
        <w:rPr>
          <w:rFonts w:eastAsia="Newton-Regular"/>
          <w:highlight w:val="yellow"/>
        </w:rPr>
        <w:t>)</w:t>
      </w:r>
      <w:r w:rsidRPr="00C169A7">
        <w:rPr>
          <w:rFonts w:eastAsia="Newton-Regular"/>
          <w:highlight w:val="yellow"/>
        </w:rPr>
        <w:t>,</w:t>
      </w:r>
      <w:r w:rsidRPr="00350268">
        <w:rPr>
          <w:rFonts w:eastAsia="Newton-Regular"/>
        </w:rPr>
        <w:t xml:space="preserve"> что подтверждается выпиской </w:t>
      </w:r>
      <w:r w:rsidRPr="00E75791">
        <w:t xml:space="preserve">из реестра членов саморегулируемой организации № </w:t>
      </w:r>
      <w:r w:rsidR="0048698A" w:rsidRPr="00D9210B">
        <w:rPr>
          <w:rFonts w:eastAsia="Newton-Regular"/>
          <w:highlight w:val="yellow"/>
        </w:rPr>
        <w:t>______________</w:t>
      </w:r>
      <w:r w:rsidRPr="00E75791">
        <w:t xml:space="preserve"> от </w:t>
      </w:r>
      <w:r w:rsidR="0048698A" w:rsidRPr="00D9210B">
        <w:rPr>
          <w:rFonts w:eastAsia="Newton-Regular"/>
          <w:highlight w:val="yellow"/>
        </w:rPr>
        <w:t>______________</w:t>
      </w:r>
      <w:r w:rsidRPr="00E75791">
        <w:t>(</w:t>
      </w:r>
      <w:r w:rsidRPr="00350268">
        <w:rPr>
          <w:i/>
        </w:rPr>
        <w:t>Приложение</w:t>
      </w:r>
      <w:r w:rsidRPr="00E75791">
        <w:t xml:space="preserve"> </w:t>
      </w:r>
      <w:r w:rsidRPr="00E75791">
        <w:fldChar w:fldCharType="begin"/>
      </w:r>
      <w:r w:rsidRPr="00E75791">
        <w:instrText xml:space="preserve"> REF _Ref101363515 \h  \* MERGEFORMAT </w:instrText>
      </w:r>
      <w:r w:rsidRPr="00E75791">
        <w:fldChar w:fldCharType="separate"/>
      </w:r>
      <w:r w:rsidR="00352A3E">
        <w:rPr>
          <w:i/>
        </w:rPr>
        <w:t>№6 Выписка из реестра членов саморегулируемой организации</w:t>
      </w:r>
      <w:r w:rsidRPr="00E75791">
        <w:fldChar w:fldCharType="end"/>
      </w:r>
      <w:r w:rsidRPr="00E75791">
        <w:t xml:space="preserve"> к Договору), и </w:t>
      </w:r>
      <w:r w:rsidRPr="00350268">
        <w:rPr>
          <w:rFonts w:eastAsia="Newton-Regular"/>
        </w:rPr>
        <w:t xml:space="preserve">вправе осуществлять деятельность в области архитектурно-строительного проектирования в соответствии с положениями п. 4. ст. 48 Градостроительного кодекса Российской Федерации; </w:t>
      </w:r>
      <w:r w:rsidR="0048698A">
        <w:rPr>
          <w:rFonts w:eastAsia="Newton-Regular"/>
        </w:rPr>
        <w:t xml:space="preserve"> </w:t>
      </w:r>
    </w:p>
    <w:p w:rsidR="00E75791" w:rsidRPr="00E75791" w:rsidRDefault="00E4733D" w:rsidP="00E75791">
      <w:pPr>
        <w:pStyle w:val="a3"/>
        <w:numPr>
          <w:ilvl w:val="3"/>
          <w:numId w:val="5"/>
        </w:numPr>
        <w:autoSpaceDE w:val="0"/>
        <w:autoSpaceDN w:val="0"/>
        <w:adjustRightInd w:val="0"/>
        <w:spacing w:after="120" w:line="240" w:lineRule="auto"/>
        <w:ind w:right="0"/>
        <w:contextualSpacing w:val="0"/>
      </w:pPr>
      <w:r w:rsidRPr="00E75791">
        <w:rPr>
          <w:rFonts w:eastAsia="Newton-Regular"/>
          <w:bCs/>
          <w:iCs/>
        </w:rPr>
        <w:t>Подрядчик соблюдает все применимое законодательство в сфере налогообложения и среди прочего в установленные сроки представляет в налоговые органы налоговые декларации, иные документы и информацию, включая бухгалтерскую и налоговую отчетность;</w:t>
      </w:r>
    </w:p>
    <w:p w:rsidR="00E75791" w:rsidRPr="00E75791" w:rsidRDefault="00E4733D" w:rsidP="00E75791">
      <w:pPr>
        <w:pStyle w:val="a3"/>
        <w:numPr>
          <w:ilvl w:val="3"/>
          <w:numId w:val="5"/>
        </w:numPr>
        <w:autoSpaceDE w:val="0"/>
        <w:autoSpaceDN w:val="0"/>
        <w:adjustRightInd w:val="0"/>
        <w:spacing w:after="120" w:line="240" w:lineRule="auto"/>
        <w:ind w:right="0"/>
        <w:contextualSpacing w:val="0"/>
      </w:pPr>
      <w:r w:rsidRPr="00E75791">
        <w:rPr>
          <w:rFonts w:eastAsia="Newton-Regular"/>
          <w:bCs/>
          <w:iCs/>
        </w:rPr>
        <w:t>Подрядчик надлежащим образом исполняет все свои обязательства в части уплаты налогов и иных обязательных платежей</w:t>
      </w:r>
      <w:r w:rsidR="00896E4E">
        <w:rPr>
          <w:rFonts w:eastAsia="Newton-Regular"/>
          <w:bCs/>
          <w:iCs/>
        </w:rPr>
        <w:t>;</w:t>
      </w:r>
      <w:r w:rsidR="00E75791" w:rsidRPr="00E75791">
        <w:rPr>
          <w:rFonts w:eastAsia="Newton-Regular"/>
          <w:bCs/>
          <w:iCs/>
        </w:rPr>
        <w:t xml:space="preserve"> </w:t>
      </w:r>
      <w:r w:rsidR="00E75791" w:rsidRPr="00E75791">
        <w:rPr>
          <w:color w:val="auto"/>
        </w:rPr>
        <w:t>целью совершения сделки (операций) по настоящему Договору не являются неуплата (неполная уплата) и (или) зачет (возврат) суммы налога</w:t>
      </w:r>
      <w:r w:rsidRPr="00E75791">
        <w:rPr>
          <w:rFonts w:eastAsia="Newton-Regular"/>
          <w:bCs/>
          <w:iCs/>
        </w:rPr>
        <w:t>;</w:t>
      </w:r>
    </w:p>
    <w:p w:rsidR="00E75791" w:rsidRPr="001A1EB7" w:rsidRDefault="00E75791" w:rsidP="001A1EB7">
      <w:pPr>
        <w:pStyle w:val="a3"/>
        <w:numPr>
          <w:ilvl w:val="3"/>
          <w:numId w:val="5"/>
        </w:numPr>
        <w:autoSpaceDE w:val="0"/>
        <w:autoSpaceDN w:val="0"/>
        <w:adjustRightInd w:val="0"/>
        <w:spacing w:after="120" w:line="240" w:lineRule="auto"/>
        <w:ind w:right="0"/>
        <w:contextualSpacing w:val="0"/>
      </w:pPr>
      <w:r w:rsidRPr="00E75791">
        <w:rPr>
          <w:color w:val="auto"/>
        </w:rPr>
        <w:t xml:space="preserve">Подрядчик не осуществляет: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избежании двойного налогообложения; неотражения дохода (выручки) от реализации товаров (работ, услуг, имущественных прав), а также отражения в регистрах бухгалтерского и налогового учета заведомо недостоверной информации об объектах </w:t>
      </w:r>
      <w:r w:rsidRPr="001A1EB7">
        <w:rPr>
          <w:color w:val="auto"/>
        </w:rPr>
        <w:t>налогообложения.</w:t>
      </w:r>
    </w:p>
    <w:p w:rsidR="001A1EB7" w:rsidRPr="001A1EB7" w:rsidRDefault="001A1EB7" w:rsidP="001A1EB7">
      <w:pPr>
        <w:pStyle w:val="a3"/>
        <w:numPr>
          <w:ilvl w:val="2"/>
          <w:numId w:val="5"/>
        </w:numPr>
        <w:autoSpaceDE w:val="0"/>
        <w:autoSpaceDN w:val="0"/>
        <w:adjustRightInd w:val="0"/>
        <w:spacing w:after="120" w:line="240" w:lineRule="auto"/>
        <w:ind w:left="0" w:right="0" w:firstLine="0"/>
        <w:contextualSpacing w:val="0"/>
        <w:rPr>
          <w:rFonts w:eastAsia="Newton-Regular"/>
        </w:rPr>
      </w:pPr>
      <w:r w:rsidRPr="001A1EB7">
        <w:rPr>
          <w:rFonts w:eastAsia="Newton-Regular"/>
        </w:rPr>
        <w:t xml:space="preserve">Каждое из заверений об обстоятельствах Подрядчика является достоверным на дату настоящего Договора; Подрядчик обязуется обеспечить достоверность заверений об обстоятельствах Подрядчика </w:t>
      </w:r>
      <w:r w:rsidR="00DF62CA">
        <w:rPr>
          <w:rFonts w:eastAsia="Newton-Regular"/>
        </w:rPr>
        <w:t>в течение всего срока</w:t>
      </w:r>
      <w:r w:rsidRPr="001A1EB7">
        <w:rPr>
          <w:rFonts w:eastAsia="Newton-Regular"/>
        </w:rPr>
        <w:t xml:space="preserve"> действия</w:t>
      </w:r>
      <w:r w:rsidR="00DF62CA">
        <w:rPr>
          <w:rFonts w:eastAsia="Newton-Regular"/>
        </w:rPr>
        <w:t xml:space="preserve"> Договора</w:t>
      </w:r>
      <w:r w:rsidRPr="001A1EB7">
        <w:rPr>
          <w:rFonts w:eastAsia="Newton-Regular"/>
        </w:rPr>
        <w:t xml:space="preserve">. </w:t>
      </w:r>
    </w:p>
    <w:p w:rsidR="003406FF" w:rsidRPr="001A1EB7" w:rsidRDefault="003406FF" w:rsidP="00052DC3">
      <w:pPr>
        <w:pStyle w:val="a3"/>
        <w:numPr>
          <w:ilvl w:val="2"/>
          <w:numId w:val="5"/>
        </w:numPr>
        <w:autoSpaceDE w:val="0"/>
        <w:autoSpaceDN w:val="0"/>
        <w:adjustRightInd w:val="0"/>
        <w:spacing w:after="120" w:line="240" w:lineRule="auto"/>
        <w:ind w:left="0" w:right="0" w:firstLine="0"/>
        <w:contextualSpacing w:val="0"/>
        <w:rPr>
          <w:rFonts w:eastAsia="Newton-Regular"/>
        </w:rPr>
      </w:pPr>
      <w:r w:rsidRPr="001A1EB7">
        <w:rPr>
          <w:rFonts w:eastAsia="Newton-Regular"/>
        </w:rPr>
        <w:t>Подрядчик настоящим подтверждает, что достоверность указанных выше заверений об обстоятельствах Подрядчика является для Заказчика обстоятельством:</w:t>
      </w:r>
    </w:p>
    <w:p w:rsidR="003406FF" w:rsidRPr="001A1EB7" w:rsidRDefault="003406FF" w:rsidP="001A1EB7">
      <w:pPr>
        <w:pStyle w:val="a3"/>
        <w:numPr>
          <w:ilvl w:val="0"/>
          <w:numId w:val="29"/>
        </w:numPr>
        <w:autoSpaceDE w:val="0"/>
        <w:autoSpaceDN w:val="0"/>
        <w:adjustRightInd w:val="0"/>
        <w:spacing w:after="120" w:line="240" w:lineRule="auto"/>
        <w:ind w:left="0" w:right="0" w:firstLine="0"/>
        <w:contextualSpacing w:val="0"/>
        <w:rPr>
          <w:rFonts w:eastAsia="Newton-Regular"/>
        </w:rPr>
      </w:pPr>
      <w:r w:rsidRPr="001A1EB7">
        <w:rPr>
          <w:rFonts w:eastAsia="Newton-Regular"/>
        </w:rPr>
        <w:t>имеющим существенное значение при заключении и исполнении настоящего Договора;</w:t>
      </w:r>
    </w:p>
    <w:p w:rsidR="003406FF" w:rsidRPr="001A1EB7" w:rsidRDefault="003406FF" w:rsidP="001A1EB7">
      <w:pPr>
        <w:pStyle w:val="a3"/>
        <w:numPr>
          <w:ilvl w:val="0"/>
          <w:numId w:val="29"/>
        </w:numPr>
        <w:autoSpaceDE w:val="0"/>
        <w:autoSpaceDN w:val="0"/>
        <w:adjustRightInd w:val="0"/>
        <w:spacing w:after="120" w:line="240" w:lineRule="auto"/>
        <w:ind w:left="0" w:right="0" w:firstLine="0"/>
        <w:contextualSpacing w:val="0"/>
        <w:rPr>
          <w:rFonts w:eastAsia="Newton-Regular"/>
        </w:rPr>
      </w:pPr>
      <w:r w:rsidRPr="001A1EB7">
        <w:rPr>
          <w:rFonts w:eastAsia="Newton-Regular"/>
        </w:rPr>
        <w:t xml:space="preserve">из наличия которого Заказчик исходил при принятии решения о заключении настоящего Договора; </w:t>
      </w:r>
    </w:p>
    <w:p w:rsidR="003406FF" w:rsidRPr="001A1EB7" w:rsidRDefault="003406FF" w:rsidP="001A1EB7">
      <w:pPr>
        <w:pStyle w:val="a3"/>
        <w:numPr>
          <w:ilvl w:val="0"/>
          <w:numId w:val="29"/>
        </w:numPr>
        <w:autoSpaceDE w:val="0"/>
        <w:autoSpaceDN w:val="0"/>
        <w:adjustRightInd w:val="0"/>
        <w:spacing w:after="120" w:line="240" w:lineRule="auto"/>
        <w:ind w:left="0" w:right="0" w:firstLine="0"/>
        <w:contextualSpacing w:val="0"/>
        <w:rPr>
          <w:rFonts w:eastAsia="Newton-Regular"/>
        </w:rPr>
      </w:pPr>
      <w:r w:rsidRPr="001A1EB7">
        <w:rPr>
          <w:rFonts w:eastAsia="Newton-Regular"/>
        </w:rPr>
        <w:t>при обнаружении недостоверности которого Заказчик не заключил бы настоящий Договор.</w:t>
      </w:r>
    </w:p>
    <w:p w:rsidR="001A1EB7" w:rsidRPr="001A1EB7" w:rsidRDefault="001A1EB7" w:rsidP="00052DC3">
      <w:pPr>
        <w:pStyle w:val="a3"/>
        <w:numPr>
          <w:ilvl w:val="2"/>
          <w:numId w:val="5"/>
        </w:numPr>
        <w:autoSpaceDE w:val="0"/>
        <w:autoSpaceDN w:val="0"/>
        <w:adjustRightInd w:val="0"/>
        <w:spacing w:after="120" w:line="240" w:lineRule="auto"/>
        <w:ind w:left="0" w:right="0" w:firstLine="0"/>
        <w:contextualSpacing w:val="0"/>
        <w:rPr>
          <w:rFonts w:eastAsia="Newton-Regular"/>
        </w:rPr>
      </w:pPr>
      <w:r w:rsidRPr="001A1EB7">
        <w:rPr>
          <w:rFonts w:eastAsia="Newton-Regular"/>
        </w:rPr>
        <w:t>Подрядчик обязуется незамедлительно уведомить Заказчика о любых фактах недостоверности какого-либо из заверений об обстоятельствах Подрядчика, а также о любых обстоятельствах, которые могут свидетельствовать о недостоверности какого-либо из заверений об обстоятельствах Подрядчика.</w:t>
      </w:r>
    </w:p>
    <w:p w:rsidR="001A1EB7" w:rsidRPr="001A1EB7" w:rsidRDefault="001A1EB7" w:rsidP="00052DC3">
      <w:pPr>
        <w:pStyle w:val="a3"/>
        <w:numPr>
          <w:ilvl w:val="2"/>
          <w:numId w:val="5"/>
        </w:numPr>
        <w:autoSpaceDE w:val="0"/>
        <w:autoSpaceDN w:val="0"/>
        <w:adjustRightInd w:val="0"/>
        <w:spacing w:after="120" w:line="240" w:lineRule="auto"/>
        <w:ind w:left="0" w:right="0" w:firstLine="0"/>
        <w:contextualSpacing w:val="0"/>
        <w:rPr>
          <w:rFonts w:eastAsia="Newton-Regular"/>
        </w:rPr>
      </w:pPr>
      <w:r w:rsidRPr="001A1EB7">
        <w:rPr>
          <w:rFonts w:eastAsia="Newton-Regular"/>
        </w:rPr>
        <w:t>Если какое-либо из заверений об обстоятельствах Подрядчика окажется недостоверным, Заказчик вправе потребовать компенсации причиненных Заказчику недостоверностью заверений об обстоятельствах Подрядчика убытков.</w:t>
      </w:r>
    </w:p>
    <w:p w:rsidR="00B755F7" w:rsidRPr="001A1EB7" w:rsidRDefault="00B755F7" w:rsidP="001A1EB7">
      <w:pPr>
        <w:pStyle w:val="a3"/>
        <w:numPr>
          <w:ilvl w:val="2"/>
          <w:numId w:val="5"/>
        </w:numPr>
        <w:autoSpaceDE w:val="0"/>
        <w:autoSpaceDN w:val="0"/>
        <w:adjustRightInd w:val="0"/>
        <w:spacing w:after="120" w:line="240" w:lineRule="auto"/>
        <w:ind w:left="0" w:right="0" w:firstLine="0"/>
        <w:contextualSpacing w:val="0"/>
      </w:pPr>
      <w:r w:rsidRPr="001A1EB7">
        <w:t xml:space="preserve">Подрядчик обязуется по первому требованию Заказчика и/или налоговых органов (в т.ч. встречная налоговая проверка) предоставить надлежащим образом заверенные копии документов, относящихся к настоящему </w:t>
      </w:r>
      <w:r w:rsidR="004F2D86" w:rsidRPr="001A1EB7">
        <w:t>Д</w:t>
      </w:r>
      <w:r w:rsidRPr="001A1EB7">
        <w:t xml:space="preserve">оговору и подтверждающих гарантии и заверения, указанные в настоящем </w:t>
      </w:r>
      <w:r w:rsidR="004F2D86" w:rsidRPr="001A1EB7">
        <w:t>Д</w:t>
      </w:r>
      <w:r w:rsidRPr="001A1EB7">
        <w:t>оговоре, в срок, не превышающий 5 (</w:t>
      </w:r>
      <w:r w:rsidR="004F2D86" w:rsidRPr="001A1EB7">
        <w:t>п</w:t>
      </w:r>
      <w:r w:rsidRPr="001A1EB7">
        <w:t>ять) рабочих дней с момента получения соответствующего запроса от Заказчика и/или налогового органа.</w:t>
      </w:r>
    </w:p>
    <w:p w:rsidR="00896E4E" w:rsidRDefault="00896E4E" w:rsidP="00896E4E">
      <w:pPr>
        <w:pStyle w:val="a3"/>
        <w:numPr>
          <w:ilvl w:val="1"/>
          <w:numId w:val="5"/>
        </w:numPr>
        <w:autoSpaceDE w:val="0"/>
        <w:autoSpaceDN w:val="0"/>
        <w:adjustRightInd w:val="0"/>
        <w:spacing w:after="120" w:line="240" w:lineRule="auto"/>
        <w:ind w:left="0" w:right="0" w:firstLine="0"/>
        <w:contextualSpacing w:val="0"/>
      </w:pPr>
      <w:r>
        <w:t>Подрядчик обязуется возместить Заказчику убытки, причиненные недостоверностью заверений об обстоятельствах, в течение 5 (Пяти) рабочих дней со дня получения от Заказчика соответствующего письменного требования.</w:t>
      </w:r>
    </w:p>
    <w:p w:rsidR="00B755F7" w:rsidRDefault="00B755F7" w:rsidP="004F2D86">
      <w:pPr>
        <w:pStyle w:val="a3"/>
        <w:numPr>
          <w:ilvl w:val="1"/>
          <w:numId w:val="5"/>
        </w:numPr>
        <w:autoSpaceDE w:val="0"/>
        <w:autoSpaceDN w:val="0"/>
        <w:adjustRightInd w:val="0"/>
        <w:spacing w:after="120" w:line="240" w:lineRule="auto"/>
        <w:ind w:left="0" w:right="0" w:firstLine="0"/>
        <w:contextualSpacing w:val="0"/>
      </w:pPr>
      <w:r>
        <w:t xml:space="preserve">В случае непредставления Подрядчиком </w:t>
      </w:r>
      <w:r w:rsidR="00665503">
        <w:t>первичной бухгалтерской документации</w:t>
      </w:r>
      <w:r>
        <w:t xml:space="preserve">, оформленного в соответствии с требованиями действующего законодательства РФ, в сроки, определенные </w:t>
      </w:r>
      <w:r w:rsidR="003406FF">
        <w:t xml:space="preserve">законом или </w:t>
      </w:r>
      <w:r>
        <w:t>Договором, Заказчик имеет право потребовать от Подрядчика штраф в размере 20</w:t>
      </w:r>
      <w:r w:rsidR="004F2D86">
        <w:t>%</w:t>
      </w:r>
      <w:r>
        <w:t xml:space="preserve"> от суммы, которая должна быть указана в подлежащем оформлению </w:t>
      </w:r>
      <w:r w:rsidR="009D009F" w:rsidRPr="009D009F">
        <w:t>первичной бухгалтерской документации</w:t>
      </w:r>
      <w:r>
        <w:t>.</w:t>
      </w:r>
      <w:r w:rsidR="004F2D86">
        <w:t xml:space="preserve"> </w:t>
      </w:r>
      <w:r>
        <w:t>Если в течение 5 (</w:t>
      </w:r>
      <w:r w:rsidR="004F2D86">
        <w:t>п</w:t>
      </w:r>
      <w:r>
        <w:t xml:space="preserve">яти) рабочих дней с момента получения такого требования Подрядчик устранит нарушение (направит повторно исправленный документ), то штрафные санкции, указанные </w:t>
      </w:r>
      <w:r w:rsidR="004F2D86">
        <w:t>в настоящем пункте,</w:t>
      </w:r>
      <w:r>
        <w:t xml:space="preserve"> не применяются.</w:t>
      </w:r>
    </w:p>
    <w:p w:rsidR="00B755F7" w:rsidRDefault="00B755F7" w:rsidP="00B755F7">
      <w:pPr>
        <w:pStyle w:val="a3"/>
        <w:numPr>
          <w:ilvl w:val="1"/>
          <w:numId w:val="5"/>
        </w:numPr>
        <w:autoSpaceDE w:val="0"/>
        <w:autoSpaceDN w:val="0"/>
        <w:adjustRightInd w:val="0"/>
        <w:spacing w:after="120" w:line="240" w:lineRule="auto"/>
        <w:ind w:left="0" w:right="0" w:firstLine="0"/>
        <w:contextualSpacing w:val="0"/>
      </w:pPr>
      <w:r>
        <w:t xml:space="preserve">Заказчик вправе в одностороннем порядке удержать сумму </w:t>
      </w:r>
      <w:r w:rsidR="004F2D86">
        <w:t xml:space="preserve">начисленных Подрядчику неустоек, штрафов </w:t>
      </w:r>
      <w:r>
        <w:t>из любого платежа, причитающегося Подрядчику, при осуществлении расчетов с последним, с последующим письменным извещением о произведенном удержании.</w:t>
      </w:r>
    </w:p>
    <w:p w:rsidR="00E64A16" w:rsidRDefault="00E64A16" w:rsidP="00B755F7">
      <w:pPr>
        <w:pStyle w:val="a3"/>
        <w:numPr>
          <w:ilvl w:val="1"/>
          <w:numId w:val="5"/>
        </w:numPr>
        <w:autoSpaceDE w:val="0"/>
        <w:autoSpaceDN w:val="0"/>
        <w:adjustRightInd w:val="0"/>
        <w:spacing w:after="120" w:line="240" w:lineRule="auto"/>
        <w:ind w:left="0" w:right="0" w:firstLine="0"/>
        <w:contextualSpacing w:val="0"/>
      </w:pPr>
      <w:r w:rsidRPr="00E64A16">
        <w:t xml:space="preserve">Стороны пришли к соглашению, что согласно ст. 317.1 ГК РФ </w:t>
      </w:r>
      <w:r w:rsidR="001840BA">
        <w:t>П</w:t>
      </w:r>
      <w:r w:rsidRPr="00E64A16">
        <w:t xml:space="preserve">одрядчик не наделяется правом на получение от </w:t>
      </w:r>
      <w:r w:rsidR="001840BA" w:rsidRPr="001840BA">
        <w:t>Заказчика</w:t>
      </w:r>
      <w:r w:rsidR="001840BA" w:rsidRPr="00E64A16">
        <w:t xml:space="preserve"> </w:t>
      </w:r>
      <w:r w:rsidRPr="00E64A16">
        <w:t>процентов на сумму долга за период пользования любыми денежными средствами предусмотренными настоящим Договором.</w:t>
      </w:r>
    </w:p>
    <w:p w:rsidR="007624FB" w:rsidRPr="0019642E" w:rsidRDefault="007624FB" w:rsidP="00B755F7">
      <w:pPr>
        <w:pStyle w:val="a3"/>
        <w:numPr>
          <w:ilvl w:val="1"/>
          <w:numId w:val="5"/>
        </w:numPr>
        <w:autoSpaceDE w:val="0"/>
        <w:autoSpaceDN w:val="0"/>
        <w:adjustRightInd w:val="0"/>
        <w:spacing w:after="120" w:line="240" w:lineRule="auto"/>
        <w:ind w:left="0" w:right="0" w:firstLine="0"/>
        <w:contextualSpacing w:val="0"/>
      </w:pPr>
      <w:r w:rsidRPr="007624FB">
        <w:rPr>
          <w:iCs/>
        </w:rPr>
        <w:t>Подрядчик не вправе без предварительного письменного согласования с Заказчиком использовать: (i) любое упоминание о Заказчике и/или его группе лиц, (ii) реализуемых Заказчиком и/или его группой лиц проектах, (iii) изображение товарного знака Заказчика и/или его элементов, в сети интернет, печатных изданиях, социальных сетях, на любых рекламных конструкциях и в рекламных материалах в информационных и/или рекламных целях Подрядчика. В случае нарушения порядка согласования предусмотренного настоящим пунктом Договора, Подрядчик обязуется на основании письменного требования Заказчика прекратить дальнейшее использование любого упоминания Заказчика, а также уплатить Заказчику штраф в размере 200 000,00 (двести тысяч) рублей за каждый факт такого упоминания в течение 5 (пяти) рабочих дней с даты получения от Заказчика соответствующего требования</w:t>
      </w:r>
      <w:r>
        <w:rPr>
          <w:iCs/>
        </w:rPr>
        <w:t>.</w:t>
      </w:r>
    </w:p>
    <w:p w:rsidR="00CB7DFE" w:rsidRDefault="00CB7DFE" w:rsidP="00CB7DFE">
      <w:pPr>
        <w:autoSpaceDE w:val="0"/>
        <w:autoSpaceDN w:val="0"/>
        <w:adjustRightInd w:val="0"/>
        <w:spacing w:after="120"/>
        <w:ind w:firstLine="0"/>
        <w:rPr>
          <w:caps/>
          <w:highlight w:val="lightGray"/>
        </w:rPr>
      </w:pPr>
    </w:p>
    <w:p w:rsidR="00CB7DFE" w:rsidRPr="0034130E" w:rsidRDefault="00CB7DFE" w:rsidP="00CB7DFE">
      <w:pPr>
        <w:autoSpaceDE w:val="0"/>
        <w:autoSpaceDN w:val="0"/>
        <w:adjustRightInd w:val="0"/>
        <w:spacing w:after="120"/>
        <w:ind w:firstLine="0"/>
        <w:rPr>
          <w:caps/>
        </w:rPr>
      </w:pPr>
      <w:r w:rsidRPr="0034130E">
        <w:rPr>
          <w:caps/>
          <w:highlight w:val="lightGray"/>
        </w:rPr>
        <w:t xml:space="preserve">Пункт включается если Подрядчик на НДС, </w:t>
      </w:r>
      <w:r w:rsidRPr="0034130E">
        <w:rPr>
          <w:highlight w:val="lightGray"/>
        </w:rPr>
        <w:t>в ином случае пункт исключается</w:t>
      </w:r>
      <w:r w:rsidRPr="0034130E">
        <w:rPr>
          <w:caps/>
        </w:rPr>
        <w:t xml:space="preserve">  </w:t>
      </w:r>
    </w:p>
    <w:p w:rsidR="00CB7DFE" w:rsidRPr="00477C9E" w:rsidRDefault="00CB7DFE" w:rsidP="00CB7DFE">
      <w:pPr>
        <w:pStyle w:val="a3"/>
        <w:numPr>
          <w:ilvl w:val="1"/>
          <w:numId w:val="5"/>
        </w:numPr>
        <w:autoSpaceDE w:val="0"/>
        <w:autoSpaceDN w:val="0"/>
        <w:adjustRightInd w:val="0"/>
        <w:spacing w:after="120" w:line="240" w:lineRule="auto"/>
        <w:ind w:left="426" w:right="0"/>
        <w:contextualSpacing w:val="0"/>
      </w:pPr>
      <w:r w:rsidRPr="00DA3AB8">
        <w:t>В соответствии со ст. 406.1 Гражданского кодекса Российской Федерации Подрядчик обязуется возместить Заказчику все его имущественные потери в случае наступления любого из следующих обстоятельств:</w:t>
      </w:r>
    </w:p>
    <w:p w:rsidR="00CB7DFE" w:rsidRPr="00DA3AB8" w:rsidRDefault="00CB7DFE" w:rsidP="00CB7DFE">
      <w:pPr>
        <w:spacing w:after="0" w:line="240" w:lineRule="auto"/>
      </w:pPr>
      <w:r w:rsidRPr="00DA3AB8">
        <w:t>а)</w:t>
      </w:r>
      <w:r w:rsidRPr="00DA3AB8">
        <w:tab/>
        <w:t xml:space="preserve">предъявление налоговыми органами требований об уплате налогов (пеней, штрафов) в результате отказа в применении налоговых вычетов по НДС по оплаченным Работам и (или) из-за исключения стоимости Работ из расходов для целей налогообложения по причинам, связанным с Подрядчиком; </w:t>
      </w:r>
    </w:p>
    <w:p w:rsidR="00CB7DFE" w:rsidRPr="00DA3AB8" w:rsidRDefault="00CB7DFE" w:rsidP="00CB7DFE">
      <w:pPr>
        <w:spacing w:after="0" w:line="240" w:lineRule="auto"/>
      </w:pPr>
      <w:r w:rsidRPr="00DA3AB8">
        <w:t>б)</w:t>
      </w:r>
      <w:r w:rsidRPr="00DA3AB8">
        <w:tab/>
        <w:t xml:space="preserve">предъявление третьими лицами, которые приобрели у Заказчика результат выполненных по настоящему Договору Работ,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результата Работ из расходов для целей налогообложения по причинам, связанным с Подрядчиком. </w:t>
      </w:r>
    </w:p>
    <w:p w:rsidR="00CB7DFE" w:rsidRDefault="00CB7DFE" w:rsidP="00CB7DFE">
      <w:pPr>
        <w:spacing w:after="0" w:line="240" w:lineRule="auto"/>
      </w:pPr>
      <w:r w:rsidRPr="00DA3AB8">
        <w:t>Указанные в настоящем пункте имущественные потери возмещаются Подрядчиком в размере сумм, уплаченных на основании решений, требований или актов проверок налоговых органов.</w:t>
      </w:r>
    </w:p>
    <w:p w:rsidR="00CB7DFE" w:rsidRDefault="00CB7DFE" w:rsidP="00CB7DFE">
      <w:pPr>
        <w:spacing w:after="0" w:line="240" w:lineRule="auto"/>
      </w:pPr>
      <w:r w:rsidRPr="00537C79">
        <w:t>При этом факт оспаривания этих налоговых доначислений в вышестоящем налоговом органе или в суде не влияет на обязанность Подрядчика возместить потери.</w:t>
      </w:r>
    </w:p>
    <w:p w:rsidR="00CB7DFE" w:rsidRPr="00B72081" w:rsidRDefault="00CB7DFE" w:rsidP="00CB7DFE">
      <w:pPr>
        <w:pStyle w:val="a3"/>
        <w:autoSpaceDE w:val="0"/>
        <w:autoSpaceDN w:val="0"/>
        <w:adjustRightInd w:val="0"/>
        <w:spacing w:after="120" w:line="240" w:lineRule="auto"/>
        <w:ind w:left="0" w:right="0" w:firstLine="0"/>
        <w:contextualSpacing w:val="0"/>
      </w:pPr>
    </w:p>
    <w:p w:rsidR="00CB7DFE" w:rsidRPr="0034130E" w:rsidRDefault="00CB7DFE" w:rsidP="00CB7DFE">
      <w:pPr>
        <w:autoSpaceDE w:val="0"/>
        <w:autoSpaceDN w:val="0"/>
        <w:adjustRightInd w:val="0"/>
        <w:spacing w:after="120"/>
        <w:ind w:firstLine="0"/>
        <w:rPr>
          <w:caps/>
        </w:rPr>
      </w:pPr>
      <w:r w:rsidRPr="0034130E">
        <w:rPr>
          <w:caps/>
          <w:highlight w:val="lightGray"/>
        </w:rPr>
        <w:t xml:space="preserve">Пункт включается если Подрядчик на </w:t>
      </w:r>
      <w:r>
        <w:rPr>
          <w:caps/>
          <w:highlight w:val="lightGray"/>
        </w:rPr>
        <w:t>УСН</w:t>
      </w:r>
      <w:r w:rsidRPr="0034130E">
        <w:rPr>
          <w:caps/>
          <w:highlight w:val="lightGray"/>
        </w:rPr>
        <w:t xml:space="preserve">, </w:t>
      </w:r>
      <w:r w:rsidRPr="0034130E">
        <w:rPr>
          <w:highlight w:val="lightGray"/>
        </w:rPr>
        <w:t>в ином случае пункт исключается</w:t>
      </w:r>
      <w:r w:rsidRPr="0034130E">
        <w:rPr>
          <w:caps/>
        </w:rPr>
        <w:t xml:space="preserve">  </w:t>
      </w:r>
    </w:p>
    <w:p w:rsidR="00CB7DFE" w:rsidRPr="00536FCD" w:rsidRDefault="00CB7DFE" w:rsidP="00CB7DFE">
      <w:pPr>
        <w:pStyle w:val="a3"/>
        <w:autoSpaceDE w:val="0"/>
        <w:autoSpaceDN w:val="0"/>
        <w:adjustRightInd w:val="0"/>
        <w:spacing w:after="120" w:line="240" w:lineRule="auto"/>
        <w:ind w:left="0" w:right="0" w:firstLine="0"/>
        <w:contextualSpacing w:val="0"/>
      </w:pPr>
      <w:r w:rsidRPr="00536FCD">
        <w:rPr>
          <w:b/>
        </w:rPr>
        <w:t>8.1</w:t>
      </w:r>
      <w:r>
        <w:rPr>
          <w:b/>
        </w:rPr>
        <w:t>8</w:t>
      </w:r>
      <w:r w:rsidRPr="00536FCD">
        <w:rPr>
          <w:b/>
        </w:rPr>
        <w:t xml:space="preserve">. </w:t>
      </w:r>
      <w:r w:rsidRPr="009A66A1">
        <w:t xml:space="preserve">При изменении налогового </w:t>
      </w:r>
      <w:r w:rsidRPr="00536FCD">
        <w:t xml:space="preserve">режима </w:t>
      </w:r>
      <w:r w:rsidRPr="00536FCD">
        <w:rPr>
          <w:iCs/>
        </w:rPr>
        <w:t xml:space="preserve">Подрядчик </w:t>
      </w:r>
      <w:r w:rsidRPr="00536FCD">
        <w:t xml:space="preserve">обязан в пятидневный срок уведомить об этом Заказчика. Стороны оговорили, что при изменении налогового режима </w:t>
      </w:r>
      <w:r w:rsidRPr="00536FCD">
        <w:rPr>
          <w:iCs/>
        </w:rPr>
        <w:t xml:space="preserve">Подрядчика </w:t>
      </w:r>
      <w:r w:rsidRPr="00536FCD">
        <w:t xml:space="preserve">(в т.ч. доначисление НДС налоговыми органами в результате проведенных контрольных мероприятий, а также доначисление связанное с признаками дробления бизнеса, изменения законодательства РФ в будущем периоде и прочие непредвиденные действия/последствия) пересмотр Цены Работ по Договору не происходит и НДС по действующей налоговой ставке на момент перехода </w:t>
      </w:r>
      <w:r w:rsidRPr="00536FCD">
        <w:rPr>
          <w:iCs/>
        </w:rPr>
        <w:t xml:space="preserve">Подрядчика  </w:t>
      </w:r>
      <w:r w:rsidRPr="00536FCD">
        <w:t xml:space="preserve">на ОСНО считается включенным в общую Цену Работ по Договору, предусмотренную настоящим Договором. В указанном случае, все риски негативных последствий, расходов и т.п., </w:t>
      </w:r>
      <w:r w:rsidRPr="00536FCD">
        <w:rPr>
          <w:iCs/>
        </w:rPr>
        <w:t>Подрядчик несет</w:t>
      </w:r>
      <w:r w:rsidRPr="00536FCD">
        <w:t xml:space="preserve"> за свой счет. В случае предъявления Заказчику налоговом органом каких-либо претензий/требований, связанных с переходом </w:t>
      </w:r>
      <w:r w:rsidRPr="00536FCD">
        <w:rPr>
          <w:iCs/>
        </w:rPr>
        <w:t>Подрядчика</w:t>
      </w:r>
      <w:r w:rsidRPr="00536FCD">
        <w:t xml:space="preserve"> на ОСНО, в результате которых Заказчик понесет или может понести расходы или иные негативные последствия, такие расходы возмещаются Заказчику </w:t>
      </w:r>
      <w:r w:rsidRPr="00536FCD">
        <w:rPr>
          <w:iCs/>
        </w:rPr>
        <w:t xml:space="preserve">Подрядчиком </w:t>
      </w:r>
      <w:r w:rsidRPr="00536FCD">
        <w:t>в полном размере в течении 10 календарных дней с даты получения соответствующего требования от Заказчика.</w:t>
      </w:r>
    </w:p>
    <w:p w:rsidR="00B755F7" w:rsidRPr="0059226F" w:rsidRDefault="0059226F" w:rsidP="00264DC2">
      <w:pPr>
        <w:pStyle w:val="a3"/>
        <w:numPr>
          <w:ilvl w:val="0"/>
          <w:numId w:val="5"/>
        </w:numPr>
        <w:spacing w:after="120" w:line="240" w:lineRule="auto"/>
        <w:ind w:left="0" w:right="0" w:firstLine="0"/>
        <w:contextualSpacing w:val="0"/>
        <w:jc w:val="center"/>
        <w:rPr>
          <w:b/>
        </w:rPr>
      </w:pPr>
      <w:r w:rsidRPr="0059226F">
        <w:rPr>
          <w:b/>
        </w:rPr>
        <w:t>Обстоятельства непреодолимой силы</w:t>
      </w:r>
    </w:p>
    <w:p w:rsidR="000F147D" w:rsidRPr="000F147D" w:rsidRDefault="00B755F7" w:rsidP="00264DC2">
      <w:pPr>
        <w:pStyle w:val="a3"/>
        <w:numPr>
          <w:ilvl w:val="1"/>
          <w:numId w:val="5"/>
        </w:numPr>
        <w:autoSpaceDE w:val="0"/>
        <w:autoSpaceDN w:val="0"/>
        <w:adjustRightInd w:val="0"/>
        <w:spacing w:after="120" w:line="240" w:lineRule="auto"/>
        <w:ind w:left="0" w:right="0" w:firstLine="0"/>
        <w:contextualSpacing w:val="0"/>
        <w:rPr>
          <w:color w:val="auto"/>
          <w:sz w:val="24"/>
          <w:szCs w:val="24"/>
        </w:rPr>
      </w:pPr>
      <w:r w:rsidRPr="00C76F09">
        <w:rPr>
          <w:noProof/>
        </w:rPr>
        <w:drawing>
          <wp:anchor distT="0" distB="0" distL="114300" distR="114300" simplePos="0" relativeHeight="251668480" behindDoc="0" locked="0" layoutInCell="1" allowOverlap="0" wp14:anchorId="234E20C5" wp14:editId="074BDA79">
            <wp:simplePos x="0" y="0"/>
            <wp:positionH relativeFrom="page">
              <wp:posOffset>441960</wp:posOffset>
            </wp:positionH>
            <wp:positionV relativeFrom="page">
              <wp:posOffset>9427104</wp:posOffset>
            </wp:positionV>
            <wp:extent cx="3048" cy="48782"/>
            <wp:effectExtent l="0" t="0" r="0" b="0"/>
            <wp:wrapTopAndBottom/>
            <wp:docPr id="40286" name="Picture 40286"/>
            <wp:cNvGraphicFramePr/>
            <a:graphic xmlns:a="http://schemas.openxmlformats.org/drawingml/2006/main">
              <a:graphicData uri="http://schemas.openxmlformats.org/drawingml/2006/picture">
                <pic:pic xmlns:pic="http://schemas.openxmlformats.org/drawingml/2006/picture">
                  <pic:nvPicPr>
                    <pic:cNvPr id="40286" name="Picture 40286"/>
                    <pic:cNvPicPr/>
                  </pic:nvPicPr>
                  <pic:blipFill>
                    <a:blip r:embed="rId13"/>
                    <a:stretch>
                      <a:fillRect/>
                    </a:stretch>
                  </pic:blipFill>
                  <pic:spPr>
                    <a:xfrm>
                      <a:off x="0" y="0"/>
                      <a:ext cx="3048" cy="48782"/>
                    </a:xfrm>
                    <a:prstGeom prst="rect">
                      <a:avLst/>
                    </a:prstGeom>
                  </pic:spPr>
                </pic:pic>
              </a:graphicData>
            </a:graphic>
          </wp:anchor>
        </w:drawing>
      </w:r>
      <w:r w:rsidRPr="00C76F09">
        <w:rPr>
          <w:noProof/>
        </w:rPr>
        <w:drawing>
          <wp:anchor distT="0" distB="0" distL="114300" distR="114300" simplePos="0" relativeHeight="251669504" behindDoc="0" locked="0" layoutInCell="1" allowOverlap="0" wp14:anchorId="04090138" wp14:editId="688069BA">
            <wp:simplePos x="0" y="0"/>
            <wp:positionH relativeFrom="page">
              <wp:posOffset>438912</wp:posOffset>
            </wp:positionH>
            <wp:positionV relativeFrom="page">
              <wp:posOffset>9722845</wp:posOffset>
            </wp:positionV>
            <wp:extent cx="3048" cy="45733"/>
            <wp:effectExtent l="0" t="0" r="0" b="0"/>
            <wp:wrapSquare wrapText="bothSides"/>
            <wp:docPr id="40287" name="Picture 40287"/>
            <wp:cNvGraphicFramePr/>
            <a:graphic xmlns:a="http://schemas.openxmlformats.org/drawingml/2006/main">
              <a:graphicData uri="http://schemas.openxmlformats.org/drawingml/2006/picture">
                <pic:pic xmlns:pic="http://schemas.openxmlformats.org/drawingml/2006/picture">
                  <pic:nvPicPr>
                    <pic:cNvPr id="40287" name="Picture 40287"/>
                    <pic:cNvPicPr/>
                  </pic:nvPicPr>
                  <pic:blipFill>
                    <a:blip r:embed="rId14"/>
                    <a:stretch>
                      <a:fillRect/>
                    </a:stretch>
                  </pic:blipFill>
                  <pic:spPr>
                    <a:xfrm>
                      <a:off x="0" y="0"/>
                      <a:ext cx="3048" cy="45733"/>
                    </a:xfrm>
                    <a:prstGeom prst="rect">
                      <a:avLst/>
                    </a:prstGeom>
                  </pic:spPr>
                </pic:pic>
              </a:graphicData>
            </a:graphic>
          </wp:anchor>
        </w:drawing>
      </w:r>
      <w:r w:rsidRPr="00C76F09">
        <w:t>Сторон</w:t>
      </w:r>
      <w:r w:rsidR="00C9144B">
        <w:t>а</w:t>
      </w:r>
      <w:r w:rsidRPr="00C76F09">
        <w:t xml:space="preserve"> освобожда</w:t>
      </w:r>
      <w:r w:rsidR="00C9144B">
        <w:t>е</w:t>
      </w:r>
      <w:r w:rsidRPr="00C76F09">
        <w:t xml:space="preserve">тся от ответственности за частичное или полное неисполнение </w:t>
      </w:r>
      <w:r w:rsidR="00C9144B">
        <w:t>обязательств по Договору, если это произошло из-за наступления</w:t>
      </w:r>
      <w:r w:rsidRPr="00C76F09">
        <w:t xml:space="preserve"> об</w:t>
      </w:r>
      <w:r w:rsidR="000F147D">
        <w:t xml:space="preserve">стоятельств непреодолимой силы, к которым относятся </w:t>
      </w:r>
      <w:r w:rsidR="0059226F" w:rsidRPr="00C76F09">
        <w:t>в том числе, но не ограничиваясь</w:t>
      </w:r>
      <w:r w:rsidRPr="00C76F09">
        <w:t xml:space="preserve">: </w:t>
      </w:r>
      <w:r w:rsidR="0059226F" w:rsidRPr="00C76F09">
        <w:t>природные явления (землетрясение, ураган, смерч, торнадо, тайфун, цунами, буря, наводнение, засуха, заморозки, оползни, покрытие льдом моря или порта), массовые заболевания (э</w:t>
      </w:r>
      <w:r w:rsidR="0059226F" w:rsidRPr="000F147D">
        <w:rPr>
          <w:color w:val="auto"/>
        </w:rPr>
        <w:t xml:space="preserve">пидемия, пандемия, эпизоотия), вооруженные конфликты (военные операции любого рода, военные действия, война (объявленная или необъявленная), приготовления к войне, революция, восстание, гражданские волнения, блокада, захват власти, мобилизация, террористические акты, акты пиратства), трудовые конфликты (забастовка, локаут, стачка, бойкот), действия властей, в том числе иностранных </w:t>
      </w:r>
      <w:r w:rsidR="00C76F09" w:rsidRPr="000F147D">
        <w:rPr>
          <w:color w:val="auto"/>
        </w:rPr>
        <w:t>(з</w:t>
      </w:r>
      <w:r w:rsidR="0059226F" w:rsidRPr="0059226F">
        <w:rPr>
          <w:color w:val="auto"/>
        </w:rPr>
        <w:t>апретительные меры государств, в том числе запрет экспорта или импорта, эмбарго, запрет торговых опера</w:t>
      </w:r>
      <w:r w:rsidR="00C76F09" w:rsidRPr="000F147D">
        <w:rPr>
          <w:color w:val="auto"/>
        </w:rPr>
        <w:t>ций с отдельными странами из-за в</w:t>
      </w:r>
      <w:r w:rsidR="0059226F" w:rsidRPr="0059226F">
        <w:rPr>
          <w:color w:val="auto"/>
        </w:rPr>
        <w:t xml:space="preserve">ведения международных санкций; запрет перевода валюты, запрет использовать энергию; </w:t>
      </w:r>
      <w:r w:rsidR="00C76F09" w:rsidRPr="000F147D">
        <w:rPr>
          <w:color w:val="auto"/>
        </w:rPr>
        <w:t xml:space="preserve">запретительные и ограничительные </w:t>
      </w:r>
      <w:r w:rsidR="0059226F" w:rsidRPr="0059226F">
        <w:rPr>
          <w:color w:val="auto"/>
        </w:rPr>
        <w:t xml:space="preserve">акты </w:t>
      </w:r>
      <w:r w:rsidR="00C76F09" w:rsidRPr="000F147D">
        <w:rPr>
          <w:color w:val="auto"/>
        </w:rPr>
        <w:t>о</w:t>
      </w:r>
      <w:r w:rsidR="0059226F" w:rsidRPr="0059226F">
        <w:rPr>
          <w:color w:val="auto"/>
        </w:rPr>
        <w:t xml:space="preserve">рганов </w:t>
      </w:r>
      <w:r w:rsidR="00C76F09" w:rsidRPr="000F147D">
        <w:rPr>
          <w:color w:val="auto"/>
        </w:rPr>
        <w:t xml:space="preserve">государственной власти </w:t>
      </w:r>
      <w:r w:rsidR="0059226F" w:rsidRPr="0059226F">
        <w:rPr>
          <w:color w:val="auto"/>
        </w:rPr>
        <w:t>или органов местного самоуправления</w:t>
      </w:r>
      <w:r w:rsidR="00C76F09" w:rsidRPr="000F147D">
        <w:rPr>
          <w:color w:val="auto"/>
        </w:rPr>
        <w:t>).</w:t>
      </w:r>
      <w:r>
        <w:t xml:space="preserve"> </w:t>
      </w:r>
    </w:p>
    <w:p w:rsidR="000F147D" w:rsidRPr="000F147D" w:rsidRDefault="000F147D" w:rsidP="00264DC2">
      <w:pPr>
        <w:pStyle w:val="a3"/>
        <w:numPr>
          <w:ilvl w:val="1"/>
          <w:numId w:val="5"/>
        </w:numPr>
        <w:autoSpaceDE w:val="0"/>
        <w:autoSpaceDN w:val="0"/>
        <w:adjustRightInd w:val="0"/>
        <w:spacing w:after="120" w:line="240" w:lineRule="auto"/>
        <w:ind w:left="0" w:right="0" w:firstLine="0"/>
        <w:contextualSpacing w:val="0"/>
        <w:rPr>
          <w:color w:val="auto"/>
          <w:sz w:val="24"/>
          <w:szCs w:val="24"/>
        </w:rPr>
      </w:pPr>
      <w:r>
        <w:t xml:space="preserve">Сторона, для которой создалась невозможность исполнения обязательств по Договору, обязана уведомить другую Сторону о наступлении этих обстоятельств немедленно, но в любом случае не позднее 3 (трех) дней с момента их наступления. </w:t>
      </w:r>
      <w:bookmarkStart w:id="8" w:name="p2"/>
      <w:bookmarkEnd w:id="8"/>
    </w:p>
    <w:p w:rsidR="000F147D" w:rsidRPr="000F147D" w:rsidRDefault="000F147D" w:rsidP="00264DC2">
      <w:pPr>
        <w:pStyle w:val="a3"/>
        <w:numPr>
          <w:ilvl w:val="1"/>
          <w:numId w:val="5"/>
        </w:numPr>
        <w:autoSpaceDE w:val="0"/>
        <w:autoSpaceDN w:val="0"/>
        <w:adjustRightInd w:val="0"/>
        <w:spacing w:after="120" w:line="240" w:lineRule="auto"/>
        <w:ind w:left="0" w:right="0" w:firstLine="0"/>
        <w:contextualSpacing w:val="0"/>
        <w:rPr>
          <w:color w:val="auto"/>
        </w:rPr>
      </w:pPr>
      <w:bookmarkStart w:id="9" w:name="_Ref101281418"/>
      <w:r w:rsidRPr="000F147D">
        <w:rPr>
          <w:color w:val="auto"/>
        </w:rPr>
        <w:t>Уведомление должно быть первоначально отправлено по электронной почте, указанной в Договоре, а не позднее 2 (двух) дней с этого момента также направлено заказным письмом с уведомлением о вручении.</w:t>
      </w:r>
      <w:bookmarkEnd w:id="9"/>
      <w:r w:rsidRPr="000F147D">
        <w:rPr>
          <w:color w:val="auto"/>
        </w:rPr>
        <w:t xml:space="preserve"> </w:t>
      </w:r>
    </w:p>
    <w:p w:rsidR="000F147D" w:rsidRDefault="000F147D" w:rsidP="00264DC2">
      <w:pPr>
        <w:pStyle w:val="a3"/>
        <w:numPr>
          <w:ilvl w:val="1"/>
          <w:numId w:val="5"/>
        </w:numPr>
        <w:autoSpaceDE w:val="0"/>
        <w:autoSpaceDN w:val="0"/>
        <w:adjustRightInd w:val="0"/>
        <w:spacing w:after="120" w:line="240" w:lineRule="auto"/>
        <w:ind w:left="0" w:right="0" w:firstLine="0"/>
        <w:contextualSpacing w:val="0"/>
        <w:rPr>
          <w:color w:val="auto"/>
        </w:rPr>
      </w:pPr>
      <w:r w:rsidRPr="000F147D">
        <w:rPr>
          <w:color w:val="auto"/>
        </w:rPr>
        <w:t>Если направление уведомления в указанный срок объективно невозможно (</w:t>
      </w:r>
      <w:r w:rsidR="00F141D8">
        <w:rPr>
          <w:color w:val="auto"/>
        </w:rPr>
        <w:t>отсутствие</w:t>
      </w:r>
      <w:r w:rsidRPr="000F147D">
        <w:rPr>
          <w:color w:val="auto"/>
        </w:rPr>
        <w:t xml:space="preserve"> связи и т.п.), уведомить о </w:t>
      </w:r>
      <w:r>
        <w:rPr>
          <w:color w:val="auto"/>
        </w:rPr>
        <w:t>наступлении обстоятельств непреодолимой силы</w:t>
      </w:r>
      <w:r w:rsidRPr="000F147D">
        <w:rPr>
          <w:color w:val="auto"/>
        </w:rPr>
        <w:t xml:space="preserve"> нужно не позднее 2 (двух) дней с момента, как только это стало возможным, в том же порядке, что указан в</w:t>
      </w:r>
      <w:r>
        <w:rPr>
          <w:color w:val="auto"/>
        </w:rPr>
        <w:t xml:space="preserve"> п. </w:t>
      </w:r>
      <w:r>
        <w:rPr>
          <w:color w:val="auto"/>
        </w:rPr>
        <w:fldChar w:fldCharType="begin"/>
      </w:r>
      <w:r>
        <w:rPr>
          <w:color w:val="auto"/>
        </w:rPr>
        <w:instrText xml:space="preserve"> REF _Ref101281418 \r \h </w:instrText>
      </w:r>
      <w:r>
        <w:rPr>
          <w:color w:val="auto"/>
        </w:rPr>
      </w:r>
      <w:r>
        <w:rPr>
          <w:color w:val="auto"/>
        </w:rPr>
        <w:fldChar w:fldCharType="separate"/>
      </w:r>
      <w:r w:rsidR="00352A3E">
        <w:rPr>
          <w:color w:val="auto"/>
        </w:rPr>
        <w:t>9.3</w:t>
      </w:r>
      <w:r>
        <w:rPr>
          <w:color w:val="auto"/>
        </w:rPr>
        <w:fldChar w:fldCharType="end"/>
      </w:r>
      <w:r>
        <w:rPr>
          <w:color w:val="auto"/>
        </w:rPr>
        <w:t xml:space="preserve"> Договора.</w:t>
      </w:r>
      <w:r w:rsidRPr="000F147D">
        <w:rPr>
          <w:color w:val="auto"/>
        </w:rPr>
        <w:t xml:space="preserve"> </w:t>
      </w:r>
    </w:p>
    <w:p w:rsidR="00F141D8" w:rsidRDefault="000F147D" w:rsidP="00264DC2">
      <w:pPr>
        <w:pStyle w:val="a3"/>
        <w:numPr>
          <w:ilvl w:val="1"/>
          <w:numId w:val="5"/>
        </w:numPr>
        <w:autoSpaceDE w:val="0"/>
        <w:autoSpaceDN w:val="0"/>
        <w:adjustRightInd w:val="0"/>
        <w:spacing w:after="120" w:line="240" w:lineRule="auto"/>
        <w:ind w:left="0" w:right="0" w:firstLine="0"/>
        <w:contextualSpacing w:val="0"/>
        <w:rPr>
          <w:color w:val="auto"/>
        </w:rPr>
      </w:pPr>
      <w:r w:rsidRPr="000F147D">
        <w:rPr>
          <w:color w:val="auto"/>
        </w:rPr>
        <w:t xml:space="preserve">В уведомлении должно быть указано обстоятельство, которое </w:t>
      </w:r>
      <w:r w:rsidR="00F141D8">
        <w:rPr>
          <w:color w:val="auto"/>
        </w:rPr>
        <w:t>Сторона</w:t>
      </w:r>
      <w:r w:rsidRPr="000F147D">
        <w:rPr>
          <w:color w:val="auto"/>
        </w:rPr>
        <w:t xml:space="preserve"> считает непреодолимой силой, дата его возникновения и почему из-за этого он</w:t>
      </w:r>
      <w:r w:rsidR="00F141D8">
        <w:rPr>
          <w:color w:val="auto"/>
        </w:rPr>
        <w:t>а</w:t>
      </w:r>
      <w:r w:rsidRPr="000F147D">
        <w:rPr>
          <w:color w:val="auto"/>
        </w:rPr>
        <w:t xml:space="preserve"> не может исполнить полностью или в части обязательство, примерный срок, когда может появиться возможность исполнить обязательство. </w:t>
      </w:r>
    </w:p>
    <w:p w:rsidR="00DA1AD0" w:rsidRDefault="00F141D8" w:rsidP="00264DC2">
      <w:pPr>
        <w:pStyle w:val="a3"/>
        <w:numPr>
          <w:ilvl w:val="1"/>
          <w:numId w:val="5"/>
        </w:numPr>
        <w:autoSpaceDE w:val="0"/>
        <w:autoSpaceDN w:val="0"/>
        <w:adjustRightInd w:val="0"/>
        <w:spacing w:after="120" w:line="240" w:lineRule="auto"/>
        <w:ind w:left="0" w:right="0" w:firstLine="0"/>
        <w:contextualSpacing w:val="0"/>
        <w:rPr>
          <w:color w:val="auto"/>
        </w:rPr>
      </w:pPr>
      <w:r>
        <w:rPr>
          <w:color w:val="auto"/>
        </w:rPr>
        <w:t>Сторона, ссылающаяся на обстоятельства непреодолимой силы,</w:t>
      </w:r>
      <w:r w:rsidR="000F147D" w:rsidRPr="00F141D8">
        <w:rPr>
          <w:color w:val="auto"/>
        </w:rPr>
        <w:t xml:space="preserve"> обязан</w:t>
      </w:r>
      <w:r>
        <w:rPr>
          <w:color w:val="auto"/>
        </w:rPr>
        <w:t>а</w:t>
      </w:r>
      <w:r w:rsidR="000F147D" w:rsidRPr="00F141D8">
        <w:rPr>
          <w:color w:val="auto"/>
        </w:rPr>
        <w:t xml:space="preserve"> приложить к уведомлению документ компетентного органа, подтверждающий наступление обстоятельства непреодолимой силы. </w:t>
      </w:r>
      <w:r>
        <w:rPr>
          <w:color w:val="auto"/>
        </w:rPr>
        <w:t xml:space="preserve">В случае отсутствия на </w:t>
      </w:r>
      <w:r w:rsidR="000F147D" w:rsidRPr="00F141D8">
        <w:rPr>
          <w:color w:val="auto"/>
        </w:rPr>
        <w:t xml:space="preserve">момент отправки уведомления такого документа у </w:t>
      </w:r>
      <w:r>
        <w:rPr>
          <w:color w:val="auto"/>
        </w:rPr>
        <w:t>Стороны</w:t>
      </w:r>
      <w:r w:rsidR="000F147D" w:rsidRPr="00F141D8">
        <w:rPr>
          <w:color w:val="auto"/>
        </w:rPr>
        <w:t>, он</w:t>
      </w:r>
      <w:r>
        <w:rPr>
          <w:color w:val="auto"/>
        </w:rPr>
        <w:t>а</w:t>
      </w:r>
      <w:r w:rsidR="000F147D" w:rsidRPr="00F141D8">
        <w:rPr>
          <w:color w:val="auto"/>
        </w:rPr>
        <w:t xml:space="preserve"> направляет его не </w:t>
      </w:r>
      <w:r w:rsidR="000F147D" w:rsidRPr="00264DC2">
        <w:rPr>
          <w:color w:val="auto"/>
        </w:rPr>
        <w:t xml:space="preserve">позднее 3 (трех) дней с момента </w:t>
      </w:r>
      <w:r w:rsidRPr="00264DC2">
        <w:rPr>
          <w:color w:val="auto"/>
        </w:rPr>
        <w:t xml:space="preserve">его </w:t>
      </w:r>
      <w:r w:rsidR="000F147D" w:rsidRPr="00264DC2">
        <w:rPr>
          <w:color w:val="auto"/>
        </w:rPr>
        <w:t xml:space="preserve">получения. </w:t>
      </w:r>
      <w:bookmarkStart w:id="10" w:name="p1"/>
      <w:bookmarkEnd w:id="10"/>
    </w:p>
    <w:p w:rsid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bookmarkStart w:id="11" w:name="_Ref101345126"/>
      <w:r w:rsidRPr="00DA1AD0">
        <w:rPr>
          <w:color w:val="auto"/>
        </w:rPr>
        <w:t xml:space="preserve">С момента, когда </w:t>
      </w:r>
      <w:r w:rsidR="00DA1AD0">
        <w:rPr>
          <w:color w:val="auto"/>
        </w:rPr>
        <w:t>одна Сторона</w:t>
      </w:r>
      <w:r w:rsidRPr="00DA1AD0">
        <w:rPr>
          <w:color w:val="auto"/>
        </w:rPr>
        <w:t xml:space="preserve"> получил</w:t>
      </w:r>
      <w:r w:rsidR="00DA1AD0">
        <w:rPr>
          <w:color w:val="auto"/>
        </w:rPr>
        <w:t>а</w:t>
      </w:r>
      <w:r w:rsidRPr="00DA1AD0">
        <w:rPr>
          <w:color w:val="auto"/>
        </w:rPr>
        <w:t xml:space="preserve"> уведомление от </w:t>
      </w:r>
      <w:r w:rsidR="00DA1AD0">
        <w:rPr>
          <w:color w:val="auto"/>
        </w:rPr>
        <w:t>другой Стороны о невозможности исполнения</w:t>
      </w:r>
      <w:r w:rsidRPr="00DA1AD0">
        <w:rPr>
          <w:color w:val="auto"/>
        </w:rPr>
        <w:t xml:space="preserve"> обязательств</w:t>
      </w:r>
      <w:r w:rsidR="00DA1AD0">
        <w:rPr>
          <w:color w:val="auto"/>
        </w:rPr>
        <w:t>а</w:t>
      </w:r>
      <w:r w:rsidRPr="00DA1AD0">
        <w:rPr>
          <w:color w:val="auto"/>
        </w:rPr>
        <w:t xml:space="preserve"> из-за обстоятельства непреодолимой силы, а также документ от компетентного органа, который подтверждает наступление такого обстоятельства, </w:t>
      </w:r>
      <w:r w:rsidR="00DA1AD0">
        <w:rPr>
          <w:color w:val="auto"/>
        </w:rPr>
        <w:t>действие Д</w:t>
      </w:r>
      <w:r w:rsidRPr="00DA1AD0">
        <w:rPr>
          <w:color w:val="auto"/>
        </w:rPr>
        <w:t>оговор</w:t>
      </w:r>
      <w:r w:rsidR="00DA1AD0">
        <w:rPr>
          <w:color w:val="auto"/>
        </w:rPr>
        <w:t>а</w:t>
      </w:r>
      <w:r w:rsidRPr="00DA1AD0">
        <w:rPr>
          <w:color w:val="auto"/>
        </w:rPr>
        <w:t xml:space="preserve"> приостанавливается на </w:t>
      </w:r>
      <w:r w:rsidR="00DA1AD0">
        <w:rPr>
          <w:color w:val="auto"/>
        </w:rPr>
        <w:t>3</w:t>
      </w:r>
      <w:r w:rsidRPr="00DA1AD0">
        <w:rPr>
          <w:color w:val="auto"/>
        </w:rPr>
        <w:t>0 (</w:t>
      </w:r>
      <w:r w:rsidR="00DA1AD0">
        <w:rPr>
          <w:color w:val="auto"/>
        </w:rPr>
        <w:t>тридцать</w:t>
      </w:r>
      <w:r w:rsidRPr="00DA1AD0">
        <w:rPr>
          <w:color w:val="auto"/>
        </w:rPr>
        <w:t>) дней.</w:t>
      </w:r>
      <w:bookmarkEnd w:id="11"/>
      <w:r w:rsidRPr="00DA1AD0">
        <w:rPr>
          <w:color w:val="auto"/>
        </w:rPr>
        <w:t xml:space="preserve"> </w:t>
      </w:r>
    </w:p>
    <w:p w:rsid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r w:rsidRPr="00DA1AD0">
        <w:rPr>
          <w:color w:val="auto"/>
        </w:rPr>
        <w:t>В период приостанов</w:t>
      </w:r>
      <w:r w:rsidR="00DA1AD0">
        <w:rPr>
          <w:color w:val="auto"/>
        </w:rPr>
        <w:t>ления действия Договора</w:t>
      </w:r>
      <w:r w:rsidRPr="00DA1AD0">
        <w:rPr>
          <w:color w:val="auto"/>
        </w:rPr>
        <w:t xml:space="preserve"> обе </w:t>
      </w:r>
      <w:r w:rsidR="00DA1AD0">
        <w:rPr>
          <w:color w:val="auto"/>
        </w:rPr>
        <w:t>С</w:t>
      </w:r>
      <w:r w:rsidRPr="00DA1AD0">
        <w:rPr>
          <w:color w:val="auto"/>
        </w:rPr>
        <w:t>тороны вправе не исполнять обязательства</w:t>
      </w:r>
      <w:r w:rsidR="00DA1AD0">
        <w:rPr>
          <w:color w:val="auto"/>
        </w:rPr>
        <w:t xml:space="preserve"> по Договору</w:t>
      </w:r>
      <w:r w:rsidRPr="00DA1AD0">
        <w:rPr>
          <w:color w:val="auto"/>
        </w:rPr>
        <w:t xml:space="preserve">. </w:t>
      </w:r>
    </w:p>
    <w:p w:rsid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r w:rsidRPr="00DA1AD0">
        <w:rPr>
          <w:color w:val="auto"/>
        </w:rPr>
        <w:t>Меры ответственности за неисполнение обязательства (неустойка, убытки и пр.) не применяются с момента возникновения обстоятельств непреодолимой силы и в период приостанов</w:t>
      </w:r>
      <w:r w:rsidR="00DA1AD0">
        <w:rPr>
          <w:color w:val="auto"/>
        </w:rPr>
        <w:t>ления действия Д</w:t>
      </w:r>
      <w:r w:rsidRPr="00DA1AD0">
        <w:rPr>
          <w:color w:val="auto"/>
        </w:rPr>
        <w:t xml:space="preserve">оговора. </w:t>
      </w:r>
    </w:p>
    <w:p w:rsid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r w:rsidRPr="00DA1AD0">
        <w:rPr>
          <w:color w:val="auto"/>
        </w:rPr>
        <w:t xml:space="preserve">Если </w:t>
      </w:r>
      <w:r w:rsidR="00DA1AD0">
        <w:rPr>
          <w:color w:val="auto"/>
        </w:rPr>
        <w:t>по истечении 30 (тридцати)</w:t>
      </w:r>
      <w:r w:rsidRPr="00DA1AD0">
        <w:rPr>
          <w:color w:val="auto"/>
        </w:rPr>
        <w:t xml:space="preserve"> дней обстоятельства, препятствующие исполнению </w:t>
      </w:r>
      <w:r w:rsidR="00DA1AD0">
        <w:rPr>
          <w:color w:val="auto"/>
        </w:rPr>
        <w:t>Д</w:t>
      </w:r>
      <w:r w:rsidRPr="00DA1AD0">
        <w:rPr>
          <w:color w:val="auto"/>
        </w:rPr>
        <w:t xml:space="preserve">оговора, не отпадут, </w:t>
      </w:r>
      <w:r w:rsidR="00DA1AD0">
        <w:rPr>
          <w:color w:val="auto"/>
        </w:rPr>
        <w:t>С</w:t>
      </w:r>
      <w:r w:rsidRPr="00DA1AD0">
        <w:rPr>
          <w:color w:val="auto"/>
        </w:rPr>
        <w:t xml:space="preserve">тороны решат судьбу </w:t>
      </w:r>
      <w:r w:rsidR="00DA1AD0">
        <w:rPr>
          <w:color w:val="auto"/>
        </w:rPr>
        <w:t>Д</w:t>
      </w:r>
      <w:r w:rsidRPr="00DA1AD0">
        <w:rPr>
          <w:color w:val="auto"/>
        </w:rPr>
        <w:t xml:space="preserve">оговора в отдельном дополнительном соглашении, а в случае </w:t>
      </w:r>
      <w:r w:rsidR="00DA1AD0">
        <w:rPr>
          <w:color w:val="auto"/>
        </w:rPr>
        <w:t>недостижения договоренности</w:t>
      </w:r>
      <w:r w:rsidRPr="00DA1AD0">
        <w:rPr>
          <w:color w:val="auto"/>
        </w:rPr>
        <w:t xml:space="preserve"> - через суд. </w:t>
      </w:r>
    </w:p>
    <w:p w:rsid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r w:rsidRPr="00DA1AD0">
        <w:rPr>
          <w:color w:val="auto"/>
        </w:rPr>
        <w:t>Без предоставления документов, указанных в</w:t>
      </w:r>
      <w:r w:rsidR="00DA1AD0">
        <w:rPr>
          <w:color w:val="auto"/>
        </w:rPr>
        <w:t xml:space="preserve"> п. </w:t>
      </w:r>
      <w:r w:rsidR="00DA1AD0">
        <w:rPr>
          <w:color w:val="auto"/>
        </w:rPr>
        <w:fldChar w:fldCharType="begin"/>
      </w:r>
      <w:r w:rsidR="00DA1AD0">
        <w:rPr>
          <w:color w:val="auto"/>
        </w:rPr>
        <w:instrText xml:space="preserve"> REF _Ref101345126 \r \h </w:instrText>
      </w:r>
      <w:r w:rsidR="00DA1AD0">
        <w:rPr>
          <w:color w:val="auto"/>
        </w:rPr>
      </w:r>
      <w:r w:rsidR="00DA1AD0">
        <w:rPr>
          <w:color w:val="auto"/>
        </w:rPr>
        <w:fldChar w:fldCharType="separate"/>
      </w:r>
      <w:r w:rsidR="00352A3E">
        <w:rPr>
          <w:color w:val="auto"/>
        </w:rPr>
        <w:t>9.7</w:t>
      </w:r>
      <w:r w:rsidR="00DA1AD0">
        <w:rPr>
          <w:color w:val="auto"/>
        </w:rPr>
        <w:fldChar w:fldCharType="end"/>
      </w:r>
      <w:r w:rsidR="00DA1AD0">
        <w:rPr>
          <w:color w:val="auto"/>
        </w:rPr>
        <w:t>,</w:t>
      </w:r>
      <w:r w:rsidRPr="00DA1AD0">
        <w:rPr>
          <w:color w:val="auto"/>
        </w:rPr>
        <w:t xml:space="preserve"> </w:t>
      </w:r>
      <w:r w:rsidR="00DA1AD0">
        <w:rPr>
          <w:color w:val="auto"/>
        </w:rPr>
        <w:t>действие Д</w:t>
      </w:r>
      <w:r w:rsidRPr="00DA1AD0">
        <w:rPr>
          <w:color w:val="auto"/>
        </w:rPr>
        <w:t>оговор</w:t>
      </w:r>
      <w:r w:rsidR="00DA1AD0">
        <w:rPr>
          <w:color w:val="auto"/>
        </w:rPr>
        <w:t>а</w:t>
      </w:r>
      <w:r w:rsidRPr="00DA1AD0">
        <w:rPr>
          <w:color w:val="auto"/>
        </w:rPr>
        <w:t xml:space="preserve"> не приостанавливается, </w:t>
      </w:r>
      <w:r w:rsidR="00DA1AD0">
        <w:rPr>
          <w:color w:val="auto"/>
        </w:rPr>
        <w:t>Сторона</w:t>
      </w:r>
      <w:r w:rsidRPr="00DA1AD0">
        <w:rPr>
          <w:color w:val="auto"/>
        </w:rPr>
        <w:t xml:space="preserve"> обязан</w:t>
      </w:r>
      <w:r w:rsidR="00DA1AD0">
        <w:rPr>
          <w:color w:val="auto"/>
        </w:rPr>
        <w:t>а</w:t>
      </w:r>
      <w:r w:rsidRPr="00DA1AD0">
        <w:rPr>
          <w:color w:val="auto"/>
        </w:rPr>
        <w:t xml:space="preserve"> исполнить обязательство и несет ответственность за его ненадлежащее исполнение. </w:t>
      </w:r>
    </w:p>
    <w:p w:rsidR="007C14FA" w:rsidRPr="00DA1AD0" w:rsidRDefault="007C14FA" w:rsidP="00264DC2">
      <w:pPr>
        <w:pStyle w:val="a3"/>
        <w:numPr>
          <w:ilvl w:val="1"/>
          <w:numId w:val="5"/>
        </w:numPr>
        <w:autoSpaceDE w:val="0"/>
        <w:autoSpaceDN w:val="0"/>
        <w:adjustRightInd w:val="0"/>
        <w:spacing w:after="120" w:line="240" w:lineRule="auto"/>
        <w:ind w:left="0" w:right="0" w:firstLine="0"/>
        <w:contextualSpacing w:val="0"/>
        <w:rPr>
          <w:color w:val="auto"/>
        </w:rPr>
      </w:pPr>
      <w:r w:rsidRPr="00DA1AD0">
        <w:rPr>
          <w:color w:val="auto"/>
        </w:rPr>
        <w:t xml:space="preserve">Как только действие обстоятельств непреодолимой силы прекратится, нарушившая </w:t>
      </w:r>
      <w:r w:rsidR="00DA1AD0">
        <w:rPr>
          <w:color w:val="auto"/>
        </w:rPr>
        <w:t>С</w:t>
      </w:r>
      <w:r w:rsidRPr="00DA1AD0">
        <w:rPr>
          <w:color w:val="auto"/>
        </w:rPr>
        <w:t xml:space="preserve">торона должна уведомить об этом другую </w:t>
      </w:r>
      <w:r w:rsidR="00DA1AD0">
        <w:rPr>
          <w:color w:val="auto"/>
        </w:rPr>
        <w:t>С</w:t>
      </w:r>
      <w:r w:rsidRPr="00DA1AD0">
        <w:rPr>
          <w:color w:val="auto"/>
        </w:rPr>
        <w:t xml:space="preserve">торону. </w:t>
      </w:r>
      <w:r w:rsidR="00DA1AD0">
        <w:rPr>
          <w:color w:val="auto"/>
        </w:rPr>
        <w:t xml:space="preserve">По истечении </w:t>
      </w:r>
      <w:r w:rsidRPr="00DA1AD0">
        <w:rPr>
          <w:color w:val="auto"/>
        </w:rPr>
        <w:t xml:space="preserve">5 (пять) дней </w:t>
      </w:r>
      <w:r w:rsidR="00DA1AD0">
        <w:rPr>
          <w:color w:val="auto"/>
        </w:rPr>
        <w:t xml:space="preserve">с даты </w:t>
      </w:r>
      <w:r w:rsidRPr="00DA1AD0">
        <w:rPr>
          <w:color w:val="auto"/>
        </w:rPr>
        <w:t xml:space="preserve">получения </w:t>
      </w:r>
      <w:r w:rsidR="00DA1AD0">
        <w:rPr>
          <w:color w:val="auto"/>
        </w:rPr>
        <w:t>такого уведомления другой С</w:t>
      </w:r>
      <w:r w:rsidRPr="00DA1AD0">
        <w:rPr>
          <w:color w:val="auto"/>
        </w:rPr>
        <w:t xml:space="preserve">тороной действие </w:t>
      </w:r>
      <w:r w:rsidR="00DA1AD0">
        <w:rPr>
          <w:color w:val="auto"/>
        </w:rPr>
        <w:t>Д</w:t>
      </w:r>
      <w:r w:rsidRPr="00DA1AD0">
        <w:rPr>
          <w:color w:val="auto"/>
        </w:rPr>
        <w:t xml:space="preserve">оговора возобновляется. </w:t>
      </w:r>
    </w:p>
    <w:p w:rsidR="00B755F7" w:rsidRPr="00E7500C" w:rsidRDefault="00B755F7" w:rsidP="00FE79E7">
      <w:pPr>
        <w:pStyle w:val="a3"/>
        <w:numPr>
          <w:ilvl w:val="0"/>
          <w:numId w:val="5"/>
        </w:numPr>
        <w:spacing w:after="120" w:line="240" w:lineRule="auto"/>
        <w:ind w:left="0" w:right="0" w:firstLine="0"/>
        <w:contextualSpacing w:val="0"/>
        <w:jc w:val="center"/>
        <w:rPr>
          <w:b/>
        </w:rPr>
      </w:pPr>
      <w:r w:rsidRPr="00E7500C">
        <w:rPr>
          <w:b/>
        </w:rPr>
        <w:t>Конфи</w:t>
      </w:r>
      <w:r w:rsidR="00E7500C" w:rsidRPr="00E7500C">
        <w:rPr>
          <w:b/>
        </w:rPr>
        <w:t>денциа</w:t>
      </w:r>
      <w:r w:rsidRPr="00E7500C">
        <w:rPr>
          <w:b/>
        </w:rPr>
        <w:t>льность</w:t>
      </w:r>
    </w:p>
    <w:p w:rsidR="00B755F7" w:rsidRPr="00D0770C" w:rsidRDefault="00B755F7" w:rsidP="00D0770C">
      <w:pPr>
        <w:pStyle w:val="a3"/>
        <w:numPr>
          <w:ilvl w:val="1"/>
          <w:numId w:val="5"/>
        </w:numPr>
        <w:autoSpaceDE w:val="0"/>
        <w:autoSpaceDN w:val="0"/>
        <w:adjustRightInd w:val="0"/>
        <w:spacing w:after="120" w:line="240" w:lineRule="auto"/>
        <w:ind w:left="0" w:right="0" w:firstLine="0"/>
        <w:contextualSpacing w:val="0"/>
        <w:rPr>
          <w:color w:val="auto"/>
        </w:rPr>
      </w:pPr>
      <w:r w:rsidRPr="00E7500C">
        <w:rPr>
          <w:color w:val="auto"/>
        </w:rPr>
        <w:t>Стороны обязуются сохранять конфиденциальность всей информации, которой они обменялись в процессе исполнения настоящего Договора.</w:t>
      </w:r>
      <w:r w:rsidR="00D0770C">
        <w:rPr>
          <w:color w:val="auto"/>
        </w:rPr>
        <w:t xml:space="preserve"> </w:t>
      </w:r>
    </w:p>
    <w:p w:rsidR="00B755F7" w:rsidRPr="00E7500C" w:rsidRDefault="00B755F7" w:rsidP="00E7500C">
      <w:pPr>
        <w:pStyle w:val="a3"/>
        <w:numPr>
          <w:ilvl w:val="1"/>
          <w:numId w:val="5"/>
        </w:numPr>
        <w:autoSpaceDE w:val="0"/>
        <w:autoSpaceDN w:val="0"/>
        <w:adjustRightInd w:val="0"/>
        <w:spacing w:after="120" w:line="240" w:lineRule="auto"/>
        <w:ind w:left="0" w:right="0" w:firstLine="0"/>
        <w:contextualSpacing w:val="0"/>
        <w:rPr>
          <w:color w:val="auto"/>
        </w:rPr>
      </w:pPr>
      <w:r w:rsidRPr="00E7500C">
        <w:rPr>
          <w:color w:val="auto"/>
        </w:rPr>
        <w:t>По запросу и в любом случае после прекращения действия Договора, каждая из Сторон вернет всю конфиденциальную информацию Стороне, которой эта информация принадлежит.</w:t>
      </w:r>
    </w:p>
    <w:p w:rsidR="00B755F7" w:rsidRPr="00E7500C" w:rsidRDefault="00B755F7" w:rsidP="00E7500C">
      <w:pPr>
        <w:pStyle w:val="a3"/>
        <w:numPr>
          <w:ilvl w:val="1"/>
          <w:numId w:val="5"/>
        </w:numPr>
        <w:autoSpaceDE w:val="0"/>
        <w:autoSpaceDN w:val="0"/>
        <w:adjustRightInd w:val="0"/>
        <w:spacing w:after="120" w:line="240" w:lineRule="auto"/>
        <w:ind w:left="0" w:right="0" w:firstLine="0"/>
        <w:contextualSpacing w:val="0"/>
        <w:rPr>
          <w:color w:val="auto"/>
        </w:rPr>
      </w:pPr>
      <w:r w:rsidRPr="00E7500C">
        <w:rPr>
          <w:color w:val="auto"/>
        </w:rPr>
        <w:t xml:space="preserve">Требования конфиденциальности </w:t>
      </w:r>
      <w:r w:rsidR="00D0770C">
        <w:rPr>
          <w:color w:val="auto"/>
        </w:rPr>
        <w:t xml:space="preserve">информации </w:t>
      </w:r>
      <w:r w:rsidRPr="00E7500C">
        <w:rPr>
          <w:color w:val="auto"/>
        </w:rPr>
        <w:t>будут действовать в течение 5 (</w:t>
      </w:r>
      <w:r w:rsidR="00D0770C">
        <w:rPr>
          <w:color w:val="auto"/>
        </w:rPr>
        <w:t>п</w:t>
      </w:r>
      <w:r w:rsidRPr="00E7500C">
        <w:rPr>
          <w:color w:val="auto"/>
        </w:rPr>
        <w:t xml:space="preserve">яти) лет после прекращения </w:t>
      </w:r>
      <w:r w:rsidR="00D0770C">
        <w:rPr>
          <w:color w:val="auto"/>
        </w:rPr>
        <w:t xml:space="preserve">действия </w:t>
      </w:r>
      <w:r w:rsidRPr="00E7500C">
        <w:rPr>
          <w:color w:val="auto"/>
        </w:rPr>
        <w:t>Договора.</w:t>
      </w:r>
    </w:p>
    <w:p w:rsidR="00B755F7" w:rsidRPr="00E7500C" w:rsidRDefault="00B755F7" w:rsidP="00E7500C">
      <w:pPr>
        <w:pStyle w:val="a3"/>
        <w:numPr>
          <w:ilvl w:val="1"/>
          <w:numId w:val="5"/>
        </w:numPr>
        <w:autoSpaceDE w:val="0"/>
        <w:autoSpaceDN w:val="0"/>
        <w:adjustRightInd w:val="0"/>
        <w:spacing w:after="120" w:line="240" w:lineRule="auto"/>
        <w:ind w:left="0" w:right="0" w:firstLine="0"/>
        <w:contextualSpacing w:val="0"/>
        <w:rPr>
          <w:color w:val="auto"/>
        </w:rPr>
      </w:pPr>
      <w:r w:rsidRPr="00E7500C">
        <w:rPr>
          <w:color w:val="auto"/>
        </w:rPr>
        <w:t>Стороны предпримут все необходимые меры для того, чтобы их сотрудники, агенты, правопреемники без предварительного согласия другой Стороны не разглашали третьим лицам конфиденциальную информацию.</w:t>
      </w:r>
    </w:p>
    <w:p w:rsidR="00B755F7" w:rsidRPr="00E7500C" w:rsidRDefault="00B755F7" w:rsidP="00E7500C">
      <w:pPr>
        <w:pStyle w:val="a3"/>
        <w:numPr>
          <w:ilvl w:val="1"/>
          <w:numId w:val="5"/>
        </w:numPr>
        <w:autoSpaceDE w:val="0"/>
        <w:autoSpaceDN w:val="0"/>
        <w:adjustRightInd w:val="0"/>
        <w:spacing w:after="120" w:line="240" w:lineRule="auto"/>
        <w:ind w:left="0" w:right="0" w:firstLine="0"/>
        <w:contextualSpacing w:val="0"/>
        <w:rPr>
          <w:color w:val="auto"/>
        </w:rPr>
      </w:pPr>
      <w:r w:rsidRPr="00E7500C">
        <w:rPr>
          <w:color w:val="auto"/>
        </w:rPr>
        <w:t>Сторона, по чьей вине произошл</w:t>
      </w:r>
      <w:r w:rsidR="00D0770C">
        <w:rPr>
          <w:color w:val="auto"/>
        </w:rPr>
        <w:t>о</w:t>
      </w:r>
      <w:r w:rsidRPr="00E7500C">
        <w:rPr>
          <w:color w:val="auto"/>
        </w:rPr>
        <w:t xml:space="preserve"> </w:t>
      </w:r>
      <w:r w:rsidR="00D0770C">
        <w:rPr>
          <w:color w:val="auto"/>
        </w:rPr>
        <w:t>разглашение</w:t>
      </w:r>
      <w:r w:rsidRPr="00E7500C">
        <w:rPr>
          <w:color w:val="auto"/>
        </w:rPr>
        <w:t xml:space="preserve"> конфиденциальной информации</w:t>
      </w:r>
      <w:r w:rsidR="00934AD9">
        <w:rPr>
          <w:color w:val="auto"/>
        </w:rPr>
        <w:t>,</w:t>
      </w:r>
      <w:r w:rsidR="00665503" w:rsidRPr="00665503">
        <w:rPr>
          <w:color w:val="92D050"/>
          <w:sz w:val="20"/>
          <w:szCs w:val="20"/>
        </w:rPr>
        <w:t xml:space="preserve"> </w:t>
      </w:r>
      <w:r w:rsidR="00665503" w:rsidRPr="00665503">
        <w:rPr>
          <w:color w:val="auto"/>
        </w:rPr>
        <w:t>предусмотренной действующим законодательством</w:t>
      </w:r>
      <w:r w:rsidRPr="00E7500C">
        <w:rPr>
          <w:color w:val="auto"/>
        </w:rPr>
        <w:t>, возмещает другой Стороне убытки, возникшие в результате действий виновной Стороны</w:t>
      </w:r>
      <w:r w:rsidR="00E7500C">
        <w:rPr>
          <w:color w:val="auto"/>
        </w:rPr>
        <w:t>.</w:t>
      </w:r>
      <w:r w:rsidR="00934AD9">
        <w:rPr>
          <w:color w:val="auto"/>
        </w:rPr>
        <w:t xml:space="preserve"> </w:t>
      </w:r>
    </w:p>
    <w:p w:rsidR="00B755F7" w:rsidRPr="005278D0" w:rsidRDefault="00B755F7" w:rsidP="00FE79E7">
      <w:pPr>
        <w:pStyle w:val="a3"/>
        <w:numPr>
          <w:ilvl w:val="0"/>
          <w:numId w:val="5"/>
        </w:numPr>
        <w:spacing w:after="120" w:line="240" w:lineRule="auto"/>
        <w:ind w:left="0" w:right="0" w:firstLine="0"/>
        <w:contextualSpacing w:val="0"/>
        <w:jc w:val="center"/>
        <w:rPr>
          <w:b/>
        </w:rPr>
      </w:pPr>
      <w:r w:rsidRPr="005278D0">
        <w:rPr>
          <w:b/>
        </w:rPr>
        <w:t xml:space="preserve">Срок </w:t>
      </w:r>
      <w:r w:rsidR="005278D0" w:rsidRPr="005278D0">
        <w:rPr>
          <w:b/>
        </w:rPr>
        <w:t>д</w:t>
      </w:r>
      <w:r w:rsidRPr="005278D0">
        <w:rPr>
          <w:b/>
        </w:rPr>
        <w:t>ействия Договора</w:t>
      </w:r>
      <w:r w:rsidR="005278D0" w:rsidRPr="005278D0">
        <w:rPr>
          <w:b/>
        </w:rPr>
        <w:t>, п</w:t>
      </w:r>
      <w:r w:rsidRPr="005278D0">
        <w:rPr>
          <w:b/>
        </w:rPr>
        <w:t>оря</w:t>
      </w:r>
      <w:r w:rsidR="005278D0" w:rsidRPr="005278D0">
        <w:rPr>
          <w:b/>
        </w:rPr>
        <w:t>д</w:t>
      </w:r>
      <w:r w:rsidRPr="005278D0">
        <w:rPr>
          <w:b/>
        </w:rPr>
        <w:t>ок его расторжения</w:t>
      </w:r>
    </w:p>
    <w:p w:rsidR="00B755F7" w:rsidRPr="005278D0" w:rsidRDefault="00B755F7" w:rsidP="005278D0">
      <w:pPr>
        <w:pStyle w:val="a3"/>
        <w:numPr>
          <w:ilvl w:val="1"/>
          <w:numId w:val="5"/>
        </w:numPr>
        <w:autoSpaceDE w:val="0"/>
        <w:autoSpaceDN w:val="0"/>
        <w:adjustRightInd w:val="0"/>
        <w:spacing w:after="120" w:line="240" w:lineRule="auto"/>
        <w:ind w:left="0" w:right="0" w:firstLine="0"/>
        <w:contextualSpacing w:val="0"/>
        <w:rPr>
          <w:color w:val="auto"/>
        </w:rPr>
      </w:pPr>
      <w:r w:rsidRPr="005278D0">
        <w:rPr>
          <w:color w:val="auto"/>
        </w:rPr>
        <w:t xml:space="preserve">Договор действует с даты его подписания уполномоченными представителями Сторон до исполнения Сторонами </w:t>
      </w:r>
      <w:r w:rsidR="005278D0">
        <w:rPr>
          <w:color w:val="auto"/>
        </w:rPr>
        <w:t>принятых</w:t>
      </w:r>
      <w:r w:rsidRPr="005278D0">
        <w:rPr>
          <w:color w:val="auto"/>
        </w:rPr>
        <w:t xml:space="preserve"> на себя обязательств.</w:t>
      </w:r>
    </w:p>
    <w:p w:rsidR="006A0023" w:rsidRPr="000B5AED" w:rsidRDefault="00B67DC1" w:rsidP="006A0023">
      <w:pPr>
        <w:pStyle w:val="a3"/>
        <w:numPr>
          <w:ilvl w:val="1"/>
          <w:numId w:val="5"/>
        </w:numPr>
        <w:autoSpaceDE w:val="0"/>
        <w:autoSpaceDN w:val="0"/>
        <w:adjustRightInd w:val="0"/>
        <w:spacing w:after="120" w:line="240" w:lineRule="auto"/>
        <w:ind w:left="0" w:right="0" w:firstLine="0"/>
        <w:contextualSpacing w:val="0"/>
        <w:rPr>
          <w:color w:val="auto"/>
        </w:rPr>
      </w:pPr>
      <w:r w:rsidRPr="000B5AED">
        <w:rPr>
          <w:color w:val="auto"/>
        </w:rPr>
        <w:t xml:space="preserve">Заказчик вправе </w:t>
      </w:r>
      <w:r w:rsidR="00C074D4" w:rsidRPr="000B5AED">
        <w:rPr>
          <w:color w:val="auto"/>
        </w:rPr>
        <w:t>в одностороннем</w:t>
      </w:r>
      <w:r w:rsidR="0094385C">
        <w:rPr>
          <w:color w:val="auto"/>
        </w:rPr>
        <w:t xml:space="preserve"> внесудебном</w:t>
      </w:r>
      <w:r w:rsidR="00C074D4" w:rsidRPr="000B5AED">
        <w:rPr>
          <w:color w:val="auto"/>
        </w:rPr>
        <w:t xml:space="preserve"> порядке </w:t>
      </w:r>
      <w:r w:rsidRPr="000B5AED">
        <w:rPr>
          <w:color w:val="auto"/>
        </w:rPr>
        <w:t>отказаться от исполнения Договора</w:t>
      </w:r>
      <w:r w:rsidR="00B755F7" w:rsidRPr="000B5AED">
        <w:rPr>
          <w:color w:val="auto"/>
        </w:rPr>
        <w:t>:</w:t>
      </w:r>
    </w:p>
    <w:p w:rsidR="006A0023" w:rsidRPr="000B5AED" w:rsidRDefault="006A0023" w:rsidP="006A0023">
      <w:pPr>
        <w:pStyle w:val="a3"/>
        <w:numPr>
          <w:ilvl w:val="2"/>
          <w:numId w:val="5"/>
        </w:numPr>
        <w:autoSpaceDE w:val="0"/>
        <w:autoSpaceDN w:val="0"/>
        <w:adjustRightInd w:val="0"/>
        <w:spacing w:after="120" w:line="240" w:lineRule="auto"/>
        <w:ind w:right="0"/>
        <w:contextualSpacing w:val="0"/>
        <w:rPr>
          <w:color w:val="auto"/>
        </w:rPr>
      </w:pPr>
      <w:bookmarkStart w:id="12" w:name="_Ref101349387"/>
      <w:r w:rsidRPr="000B5AED">
        <w:rPr>
          <w:bCs/>
          <w:color w:val="auto"/>
        </w:rPr>
        <w:t>в связи с нарушением Подрядчиком условий Договора</w:t>
      </w:r>
      <w:bookmarkEnd w:id="12"/>
      <w:r w:rsidR="00C074D4" w:rsidRPr="000B5AED">
        <w:rPr>
          <w:bCs/>
          <w:color w:val="auto"/>
        </w:rPr>
        <w:t>:</w:t>
      </w:r>
      <w:r w:rsidRPr="000B5AED">
        <w:rPr>
          <w:color w:val="auto"/>
        </w:rPr>
        <w:t xml:space="preserve"> </w:t>
      </w:r>
    </w:p>
    <w:p w:rsidR="00B755F7" w:rsidRPr="000B5AED" w:rsidRDefault="00B755F7" w:rsidP="006A0023">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 xml:space="preserve">в случае срыва по вине Подрядчика сроков выполнения </w:t>
      </w:r>
      <w:r w:rsidR="00234057">
        <w:rPr>
          <w:color w:val="auto"/>
        </w:rPr>
        <w:t>Р</w:t>
      </w:r>
      <w:r w:rsidRPr="000B5AED">
        <w:rPr>
          <w:color w:val="auto"/>
        </w:rPr>
        <w:t>абот</w:t>
      </w:r>
      <w:r w:rsidR="00234057">
        <w:rPr>
          <w:color w:val="auto"/>
        </w:rPr>
        <w:t xml:space="preserve"> </w:t>
      </w:r>
      <w:r w:rsidRPr="000B5AED">
        <w:rPr>
          <w:color w:val="auto"/>
        </w:rPr>
        <w:t>на 20 (</w:t>
      </w:r>
      <w:r w:rsidR="00234057">
        <w:rPr>
          <w:color w:val="auto"/>
        </w:rPr>
        <w:t>д</w:t>
      </w:r>
      <w:r w:rsidRPr="000B5AED">
        <w:rPr>
          <w:color w:val="auto"/>
        </w:rPr>
        <w:t>вадцать) рабочих дней и более;</w:t>
      </w:r>
    </w:p>
    <w:p w:rsidR="00234057" w:rsidRDefault="00B755F7" w:rsidP="006A0023">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 xml:space="preserve">в случае уклонения Подрядчика от составления двухстороннего акта в соответствии с п. </w:t>
      </w:r>
      <w:r w:rsidR="00234057">
        <w:rPr>
          <w:color w:val="auto"/>
        </w:rPr>
        <w:fldChar w:fldCharType="begin"/>
      </w:r>
      <w:r w:rsidR="00234057">
        <w:rPr>
          <w:color w:val="auto"/>
        </w:rPr>
        <w:instrText xml:space="preserve"> REF _Ref101358211 \r \h </w:instrText>
      </w:r>
      <w:r w:rsidR="00234057">
        <w:rPr>
          <w:color w:val="auto"/>
        </w:rPr>
      </w:r>
      <w:r w:rsidR="00234057">
        <w:rPr>
          <w:color w:val="auto"/>
        </w:rPr>
        <w:fldChar w:fldCharType="separate"/>
      </w:r>
      <w:r w:rsidR="00352A3E">
        <w:rPr>
          <w:color w:val="auto"/>
        </w:rPr>
        <w:t>6.4</w:t>
      </w:r>
      <w:r w:rsidR="00234057">
        <w:rPr>
          <w:color w:val="auto"/>
        </w:rPr>
        <w:fldChar w:fldCharType="end"/>
      </w:r>
      <w:r w:rsidR="00234057">
        <w:rPr>
          <w:color w:val="auto"/>
        </w:rPr>
        <w:t xml:space="preserve"> </w:t>
      </w:r>
      <w:r w:rsidRPr="000B5AED">
        <w:rPr>
          <w:color w:val="auto"/>
        </w:rPr>
        <w:t xml:space="preserve">Договора; </w:t>
      </w:r>
    </w:p>
    <w:p w:rsidR="00B755F7" w:rsidRPr="000B5AED" w:rsidRDefault="00B755F7" w:rsidP="006A0023">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в случае если Подрядчик в течение 10 (</w:t>
      </w:r>
      <w:r w:rsidR="00234057">
        <w:rPr>
          <w:color w:val="auto"/>
        </w:rPr>
        <w:t>д</w:t>
      </w:r>
      <w:r w:rsidRPr="000B5AED">
        <w:rPr>
          <w:color w:val="auto"/>
        </w:rPr>
        <w:t>есяти) рабочих дней не приступил к устранению недостатков по акту, составленному в соответствии с п.</w:t>
      </w:r>
      <w:r w:rsidR="00234057">
        <w:rPr>
          <w:color w:val="auto"/>
        </w:rPr>
        <w:t xml:space="preserve"> </w:t>
      </w:r>
      <w:r w:rsidR="00234057">
        <w:rPr>
          <w:color w:val="auto"/>
        </w:rPr>
        <w:fldChar w:fldCharType="begin"/>
      </w:r>
      <w:r w:rsidR="00234057">
        <w:rPr>
          <w:color w:val="auto"/>
        </w:rPr>
        <w:instrText xml:space="preserve"> REF _Ref101358211 \r \h </w:instrText>
      </w:r>
      <w:r w:rsidR="00234057">
        <w:rPr>
          <w:color w:val="auto"/>
        </w:rPr>
      </w:r>
      <w:r w:rsidR="00234057">
        <w:rPr>
          <w:color w:val="auto"/>
        </w:rPr>
        <w:fldChar w:fldCharType="separate"/>
      </w:r>
      <w:r w:rsidR="00352A3E">
        <w:rPr>
          <w:color w:val="auto"/>
        </w:rPr>
        <w:t>6.4</w:t>
      </w:r>
      <w:r w:rsidR="00234057">
        <w:rPr>
          <w:color w:val="auto"/>
        </w:rPr>
        <w:fldChar w:fldCharType="end"/>
      </w:r>
      <w:r w:rsidRPr="000B5AED">
        <w:rPr>
          <w:color w:val="auto"/>
        </w:rPr>
        <w:t xml:space="preserve"> Договора;</w:t>
      </w:r>
    </w:p>
    <w:p w:rsidR="00B755F7" w:rsidRPr="000B5AED" w:rsidRDefault="00B755F7" w:rsidP="006A0023">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в случае нарушения Подрядчиком согласованного Сторонами срока устранения недостатков по акту, составленному в соответствии с п.</w:t>
      </w:r>
      <w:r w:rsidR="00234057">
        <w:rPr>
          <w:color w:val="auto"/>
        </w:rPr>
        <w:t xml:space="preserve"> </w:t>
      </w:r>
      <w:r w:rsidR="00234057">
        <w:rPr>
          <w:color w:val="auto"/>
        </w:rPr>
        <w:fldChar w:fldCharType="begin"/>
      </w:r>
      <w:r w:rsidR="00234057">
        <w:rPr>
          <w:color w:val="auto"/>
        </w:rPr>
        <w:instrText xml:space="preserve"> REF _Ref101358211 \r \h </w:instrText>
      </w:r>
      <w:r w:rsidR="00234057">
        <w:rPr>
          <w:color w:val="auto"/>
        </w:rPr>
      </w:r>
      <w:r w:rsidR="00234057">
        <w:rPr>
          <w:color w:val="auto"/>
        </w:rPr>
        <w:fldChar w:fldCharType="separate"/>
      </w:r>
      <w:r w:rsidR="00352A3E">
        <w:rPr>
          <w:color w:val="auto"/>
        </w:rPr>
        <w:t>6.4</w:t>
      </w:r>
      <w:r w:rsidR="00234057">
        <w:rPr>
          <w:color w:val="auto"/>
        </w:rPr>
        <w:fldChar w:fldCharType="end"/>
      </w:r>
      <w:r w:rsidRPr="000B5AED">
        <w:rPr>
          <w:color w:val="auto"/>
        </w:rPr>
        <w:t xml:space="preserve"> Договора, более чем на 10 (</w:t>
      </w:r>
      <w:r w:rsidR="00234057">
        <w:rPr>
          <w:color w:val="auto"/>
        </w:rPr>
        <w:t>д</w:t>
      </w:r>
      <w:r w:rsidRPr="000B5AED">
        <w:rPr>
          <w:color w:val="auto"/>
        </w:rPr>
        <w:t>есять) рабочих дней;</w:t>
      </w:r>
    </w:p>
    <w:p w:rsidR="00B755F7" w:rsidRPr="000B5AED" w:rsidRDefault="00B755F7" w:rsidP="006A0023">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в случае если Подрядчик в течение 10 (</w:t>
      </w:r>
      <w:r w:rsidR="00234057">
        <w:rPr>
          <w:color w:val="auto"/>
        </w:rPr>
        <w:t>д</w:t>
      </w:r>
      <w:r w:rsidRPr="000B5AED">
        <w:rPr>
          <w:color w:val="auto"/>
        </w:rPr>
        <w:t xml:space="preserve">есяти) рабочих дней с даты начала </w:t>
      </w:r>
      <w:r w:rsidR="00234057">
        <w:rPr>
          <w:color w:val="auto"/>
        </w:rPr>
        <w:t>Р</w:t>
      </w:r>
      <w:r w:rsidRPr="000B5AED">
        <w:rPr>
          <w:color w:val="auto"/>
        </w:rPr>
        <w:t xml:space="preserve">абот, определенной Договором, не </w:t>
      </w:r>
      <w:r w:rsidR="00234057">
        <w:rPr>
          <w:color w:val="auto"/>
        </w:rPr>
        <w:t xml:space="preserve">приступил </w:t>
      </w:r>
      <w:r w:rsidRPr="000B5AED">
        <w:rPr>
          <w:color w:val="auto"/>
        </w:rPr>
        <w:t xml:space="preserve">к выполнению </w:t>
      </w:r>
      <w:r w:rsidR="00234057">
        <w:rPr>
          <w:color w:val="auto"/>
        </w:rPr>
        <w:t>Работ</w:t>
      </w:r>
      <w:r w:rsidRPr="000B5AED">
        <w:rPr>
          <w:color w:val="auto"/>
        </w:rPr>
        <w:t>;</w:t>
      </w:r>
    </w:p>
    <w:p w:rsidR="00B755F7" w:rsidRPr="000B5AED" w:rsidRDefault="00234057" w:rsidP="006A0023">
      <w:pPr>
        <w:pStyle w:val="a3"/>
        <w:numPr>
          <w:ilvl w:val="2"/>
          <w:numId w:val="24"/>
        </w:numPr>
        <w:autoSpaceDE w:val="0"/>
        <w:autoSpaceDN w:val="0"/>
        <w:adjustRightInd w:val="0"/>
        <w:spacing w:after="120" w:line="240" w:lineRule="auto"/>
        <w:ind w:right="0"/>
        <w:contextualSpacing w:val="0"/>
        <w:rPr>
          <w:color w:val="auto"/>
        </w:rPr>
      </w:pPr>
      <w:r>
        <w:rPr>
          <w:color w:val="auto"/>
        </w:rPr>
        <w:t xml:space="preserve">в связи с </w:t>
      </w:r>
      <w:r w:rsidR="00B755F7" w:rsidRPr="000B5AED">
        <w:rPr>
          <w:color w:val="auto"/>
        </w:rPr>
        <w:t>прекращение</w:t>
      </w:r>
      <w:r>
        <w:rPr>
          <w:color w:val="auto"/>
        </w:rPr>
        <w:t>м</w:t>
      </w:r>
      <w:r w:rsidR="00B755F7" w:rsidRPr="000B5AED">
        <w:rPr>
          <w:color w:val="auto"/>
        </w:rPr>
        <w:t xml:space="preserve"> членства Подрядчика в </w:t>
      </w:r>
      <w:r w:rsidRPr="00DA149B">
        <w:t>саморегулируемой организации</w:t>
      </w:r>
      <w:r w:rsidR="00B755F7" w:rsidRPr="000B5AED">
        <w:rPr>
          <w:color w:val="auto"/>
        </w:rPr>
        <w:t xml:space="preserve">, при условии, что Подрядчик не восстановил членство в </w:t>
      </w:r>
      <w:r>
        <w:rPr>
          <w:color w:val="auto"/>
        </w:rPr>
        <w:t>сам</w:t>
      </w:r>
      <w:r w:rsidR="00B755F7" w:rsidRPr="000B5AED">
        <w:rPr>
          <w:color w:val="auto"/>
        </w:rPr>
        <w:t xml:space="preserve">орегулируемой организации в течение </w:t>
      </w:r>
      <w:r>
        <w:rPr>
          <w:color w:val="auto"/>
        </w:rPr>
        <w:t>10</w:t>
      </w:r>
      <w:r w:rsidR="00B755F7" w:rsidRPr="000B5AED">
        <w:rPr>
          <w:color w:val="auto"/>
        </w:rPr>
        <w:t xml:space="preserve"> (</w:t>
      </w:r>
      <w:r>
        <w:rPr>
          <w:color w:val="auto"/>
        </w:rPr>
        <w:t>д</w:t>
      </w:r>
      <w:r w:rsidR="00B755F7" w:rsidRPr="000B5AED">
        <w:rPr>
          <w:color w:val="auto"/>
        </w:rPr>
        <w:t>есяти) рабочих дней с даты его прекращения;</w:t>
      </w:r>
    </w:p>
    <w:p w:rsidR="00B755F7" w:rsidRDefault="00B755F7" w:rsidP="00AD4224">
      <w:pPr>
        <w:pStyle w:val="a3"/>
        <w:numPr>
          <w:ilvl w:val="2"/>
          <w:numId w:val="24"/>
        </w:numPr>
        <w:autoSpaceDE w:val="0"/>
        <w:autoSpaceDN w:val="0"/>
        <w:adjustRightInd w:val="0"/>
        <w:spacing w:after="120" w:line="240" w:lineRule="auto"/>
        <w:ind w:right="0"/>
        <w:contextualSpacing w:val="0"/>
        <w:rPr>
          <w:color w:val="auto"/>
        </w:rPr>
      </w:pPr>
      <w:r w:rsidRPr="000B5AED">
        <w:rPr>
          <w:color w:val="auto"/>
        </w:rPr>
        <w:t xml:space="preserve">в случае </w:t>
      </w:r>
      <w:r w:rsidR="0048682C">
        <w:rPr>
          <w:color w:val="auto"/>
        </w:rPr>
        <w:t>возбуждения производства</w:t>
      </w:r>
      <w:r w:rsidRPr="000B5AED">
        <w:rPr>
          <w:color w:val="auto"/>
        </w:rPr>
        <w:t xml:space="preserve"> о несостоятельности (банкротстве) Подрядчика</w:t>
      </w:r>
      <w:r w:rsidR="00AD4224">
        <w:rPr>
          <w:color w:val="auto"/>
        </w:rPr>
        <w:t xml:space="preserve">. В случае опубликования на сайте </w:t>
      </w:r>
      <w:r w:rsidR="00AD4224" w:rsidRPr="00AD4224">
        <w:rPr>
          <w:color w:val="auto"/>
        </w:rPr>
        <w:t>https://fedresurs.ru</w:t>
      </w:r>
      <w:r w:rsidR="00AD4224">
        <w:rPr>
          <w:color w:val="auto"/>
        </w:rPr>
        <w:t xml:space="preserve"> сообщения о</w:t>
      </w:r>
      <w:r w:rsidR="00AD4224" w:rsidRPr="00AD4224">
        <w:t xml:space="preserve"> </w:t>
      </w:r>
      <w:r w:rsidR="00AD4224">
        <w:rPr>
          <w:color w:val="auto"/>
        </w:rPr>
        <w:t>н</w:t>
      </w:r>
      <w:r w:rsidR="00AD4224" w:rsidRPr="00AD4224">
        <w:rPr>
          <w:color w:val="auto"/>
        </w:rPr>
        <w:t xml:space="preserve">амерение </w:t>
      </w:r>
      <w:r w:rsidR="00AD4224">
        <w:rPr>
          <w:color w:val="auto"/>
        </w:rPr>
        <w:t xml:space="preserve">любого </w:t>
      </w:r>
      <w:r w:rsidR="00AD4224" w:rsidRPr="00AD4224">
        <w:rPr>
          <w:color w:val="auto"/>
        </w:rPr>
        <w:t>кредитора</w:t>
      </w:r>
      <w:r w:rsidR="004A0E84" w:rsidRPr="004A0E84">
        <w:rPr>
          <w:color w:val="auto"/>
        </w:rPr>
        <w:t xml:space="preserve"> Подрядчика</w:t>
      </w:r>
      <w:r w:rsidR="00AD4224" w:rsidRPr="00AD4224">
        <w:rPr>
          <w:color w:val="auto"/>
        </w:rPr>
        <w:t xml:space="preserve"> обратиться в суд с заявлением о банкротстве Подрядчик</w:t>
      </w:r>
      <w:r w:rsidR="00AD4224">
        <w:rPr>
          <w:color w:val="auto"/>
        </w:rPr>
        <w:t>а;</w:t>
      </w:r>
    </w:p>
    <w:p w:rsidR="00F00136" w:rsidRPr="000B5AED" w:rsidRDefault="000B5AED" w:rsidP="006A0023">
      <w:pPr>
        <w:pStyle w:val="a3"/>
        <w:numPr>
          <w:ilvl w:val="2"/>
          <w:numId w:val="5"/>
        </w:numPr>
        <w:autoSpaceDE w:val="0"/>
        <w:autoSpaceDN w:val="0"/>
        <w:adjustRightInd w:val="0"/>
        <w:spacing w:after="120" w:line="240" w:lineRule="auto"/>
        <w:ind w:right="0"/>
        <w:contextualSpacing w:val="0"/>
        <w:rPr>
          <w:color w:val="auto"/>
        </w:rPr>
      </w:pPr>
      <w:bookmarkStart w:id="13" w:name="_Ref101351401"/>
      <w:r w:rsidRPr="000B5AED">
        <w:rPr>
          <w:color w:val="auto"/>
        </w:rPr>
        <w:t>немотивированно</w:t>
      </w:r>
      <w:r w:rsidR="00054D2D" w:rsidRPr="000B5AED">
        <w:rPr>
          <w:color w:val="auto"/>
        </w:rPr>
        <w:t xml:space="preserve"> в любое время по своему усмотрению</w:t>
      </w:r>
      <w:r w:rsidR="007F3BB9">
        <w:rPr>
          <w:color w:val="auto"/>
        </w:rPr>
        <w:t>.</w:t>
      </w:r>
      <w:bookmarkEnd w:id="13"/>
    </w:p>
    <w:p w:rsidR="006D28C8" w:rsidRDefault="003D3428" w:rsidP="001302EB">
      <w:pPr>
        <w:pStyle w:val="a3"/>
        <w:numPr>
          <w:ilvl w:val="1"/>
          <w:numId w:val="5"/>
        </w:numPr>
        <w:autoSpaceDE w:val="0"/>
        <w:autoSpaceDN w:val="0"/>
        <w:adjustRightInd w:val="0"/>
        <w:spacing w:after="120" w:line="240" w:lineRule="auto"/>
        <w:ind w:left="0" w:right="0" w:firstLine="0"/>
        <w:contextualSpacing w:val="0"/>
        <w:rPr>
          <w:color w:val="auto"/>
        </w:rPr>
      </w:pPr>
      <w:bookmarkStart w:id="14" w:name="_Ref101357595"/>
      <w:r w:rsidRPr="003D3428">
        <w:rPr>
          <w:color w:val="auto"/>
        </w:rPr>
        <w:t>Подрядчик вправе в одностороннем порядке отказаться от исполнения Договора в случае просрочки Заказчиком оплаты результата выполненных Работ более чем на 20 (двадцать) рабочих дней. Подрядчик не вправе отказаться от Договора по основаниям, предусмотренным п. 2 ст. 719 ГК РФ</w:t>
      </w:r>
      <w:r>
        <w:rPr>
          <w:color w:val="auto"/>
        </w:rPr>
        <w:t>.</w:t>
      </w:r>
    </w:p>
    <w:bookmarkEnd w:id="14"/>
    <w:p w:rsidR="003963DF" w:rsidRPr="003963DF" w:rsidRDefault="003963DF" w:rsidP="00124FBE">
      <w:pPr>
        <w:pStyle w:val="a3"/>
        <w:numPr>
          <w:ilvl w:val="1"/>
          <w:numId w:val="5"/>
        </w:numPr>
        <w:autoSpaceDE w:val="0"/>
        <w:autoSpaceDN w:val="0"/>
        <w:adjustRightInd w:val="0"/>
        <w:spacing w:after="120" w:line="240" w:lineRule="auto"/>
        <w:ind w:left="0" w:right="0" w:firstLine="0"/>
        <w:contextualSpacing w:val="0"/>
        <w:rPr>
          <w:color w:val="auto"/>
        </w:rPr>
      </w:pPr>
      <w:r w:rsidRPr="003963DF">
        <w:rPr>
          <w:rFonts w:eastAsia="Newton-Regular"/>
          <w:color w:val="auto"/>
          <w:lang w:eastAsia="en-US"/>
        </w:rPr>
        <w:t>В случаях, предусмотренных настоящим Договором, Сторон</w:t>
      </w:r>
      <w:r>
        <w:rPr>
          <w:rFonts w:eastAsia="Newton-Regular"/>
          <w:color w:val="auto"/>
          <w:lang w:eastAsia="en-US"/>
        </w:rPr>
        <w:t>а</w:t>
      </w:r>
      <w:r w:rsidRPr="003963DF">
        <w:rPr>
          <w:rFonts w:eastAsia="Newton-Regular"/>
          <w:color w:val="auto"/>
          <w:lang w:eastAsia="en-US"/>
        </w:rPr>
        <w:t xml:space="preserve"> вправе в одностороннем порядке отказаться от исполнения настоящего Договора, направив другой Стороне уведомление об этом.</w:t>
      </w:r>
      <w:r w:rsidRPr="003963DF">
        <w:rPr>
          <w:color w:val="auto"/>
        </w:rPr>
        <w:t xml:space="preserve"> </w:t>
      </w:r>
      <w:r w:rsidR="0094385C" w:rsidRPr="0094385C">
        <w:rPr>
          <w:color w:val="auto"/>
        </w:rPr>
        <w:t xml:space="preserve">Настоящий Договор признается расторгнутым, с момента направления уведомления об одностороннем отказе от </w:t>
      </w:r>
      <w:r w:rsidR="006474D3">
        <w:rPr>
          <w:color w:val="auto"/>
        </w:rPr>
        <w:t>Д</w:t>
      </w:r>
      <w:r w:rsidR="0094385C" w:rsidRPr="0094385C">
        <w:rPr>
          <w:color w:val="auto"/>
        </w:rPr>
        <w:t>оговора</w:t>
      </w:r>
      <w:r w:rsidR="006474D3">
        <w:rPr>
          <w:color w:val="auto"/>
        </w:rPr>
        <w:t xml:space="preserve"> </w:t>
      </w:r>
      <w:r w:rsidR="0094385C" w:rsidRPr="0094385C">
        <w:rPr>
          <w:color w:val="auto"/>
        </w:rPr>
        <w:t>Стороной инициирующей расторжение</w:t>
      </w:r>
      <w:r w:rsidRPr="003963DF">
        <w:rPr>
          <w:color w:val="auto"/>
        </w:rPr>
        <w:t>.</w:t>
      </w:r>
    </w:p>
    <w:p w:rsidR="000B5AED" w:rsidRPr="000B5AED" w:rsidRDefault="000B5AED" w:rsidP="000B5AED">
      <w:pPr>
        <w:pStyle w:val="a3"/>
        <w:numPr>
          <w:ilvl w:val="1"/>
          <w:numId w:val="5"/>
        </w:numPr>
        <w:autoSpaceDE w:val="0"/>
        <w:autoSpaceDN w:val="0"/>
        <w:adjustRightInd w:val="0"/>
        <w:spacing w:after="120" w:line="240" w:lineRule="auto"/>
        <w:ind w:left="0" w:right="0" w:firstLine="0"/>
        <w:contextualSpacing w:val="0"/>
        <w:rPr>
          <w:color w:val="auto"/>
        </w:rPr>
      </w:pPr>
      <w:r w:rsidRPr="001302EB">
        <w:rPr>
          <w:color w:val="auto"/>
        </w:rPr>
        <w:t>В случае отказа Заказчика от исполнения</w:t>
      </w:r>
      <w:r w:rsidRPr="000B5AED">
        <w:rPr>
          <w:color w:val="auto"/>
        </w:rPr>
        <w:t xml:space="preserve"> Договора по основаниям, указанным в п. </w:t>
      </w:r>
      <w:r w:rsidRPr="000B5AED">
        <w:rPr>
          <w:color w:val="auto"/>
        </w:rPr>
        <w:fldChar w:fldCharType="begin"/>
      </w:r>
      <w:r w:rsidRPr="000B5AED">
        <w:rPr>
          <w:color w:val="auto"/>
        </w:rPr>
        <w:instrText xml:space="preserve"> REF _Ref101349387 \r \h  \* MERGEFORMAT </w:instrText>
      </w:r>
      <w:r w:rsidRPr="000B5AED">
        <w:rPr>
          <w:color w:val="auto"/>
        </w:rPr>
      </w:r>
      <w:r w:rsidRPr="000B5AED">
        <w:rPr>
          <w:color w:val="auto"/>
        </w:rPr>
        <w:fldChar w:fldCharType="separate"/>
      </w:r>
      <w:r w:rsidR="00352A3E">
        <w:rPr>
          <w:color w:val="auto"/>
        </w:rPr>
        <w:t>11.2.1</w:t>
      </w:r>
      <w:r w:rsidRPr="000B5AED">
        <w:rPr>
          <w:color w:val="auto"/>
        </w:rPr>
        <w:fldChar w:fldCharType="end"/>
      </w:r>
      <w:r w:rsidRPr="000B5AED">
        <w:rPr>
          <w:color w:val="auto"/>
        </w:rPr>
        <w:t xml:space="preserve"> Договора, Подрядчик обязан вернуть всю сумму полученного от Заказчика авансового платежа. При этом Заказчик вправе требовать передачи ему результата Работ, выполненных до расторжения Договора, с компенсацией Подрядчику произведенных им до расторжения Договора затрат при условии представления Подрядчиком документов, обосновывающих произведенные Подрядчиком затраты по Договору.</w:t>
      </w:r>
      <w:r w:rsidR="00AA7FFE" w:rsidRPr="00AA7FFE">
        <w:rPr>
          <w:rFonts w:eastAsiaTheme="minorHAnsi"/>
          <w:color w:val="auto"/>
        </w:rPr>
        <w:t xml:space="preserve"> </w:t>
      </w:r>
      <w:r w:rsidR="00AA7FFE" w:rsidRPr="00AA7FFE">
        <w:rPr>
          <w:color w:val="auto"/>
        </w:rPr>
        <w:t xml:space="preserve">При расторжении/прекращении Договора, </w:t>
      </w:r>
      <w:r w:rsidR="00AA7FFE">
        <w:rPr>
          <w:color w:val="auto"/>
        </w:rPr>
        <w:t>Подрядчик</w:t>
      </w:r>
      <w:r w:rsidR="00AA7FFE" w:rsidRPr="00AA7FFE">
        <w:rPr>
          <w:color w:val="auto"/>
        </w:rPr>
        <w:t xml:space="preserve"> возвращает </w:t>
      </w:r>
      <w:r w:rsidR="00AA7FFE">
        <w:rPr>
          <w:color w:val="auto"/>
        </w:rPr>
        <w:t xml:space="preserve">Заказчику </w:t>
      </w:r>
      <w:r w:rsidR="00AA7FFE" w:rsidRPr="00AA7FFE">
        <w:rPr>
          <w:color w:val="auto"/>
        </w:rPr>
        <w:t>сумму неиспользованного аванса в срок не позднее 10 (десяти) рабочих дней с момента расторжения/прекращения Договора</w:t>
      </w:r>
      <w:r w:rsidR="00AA7FFE">
        <w:rPr>
          <w:color w:val="auto"/>
        </w:rPr>
        <w:t>.</w:t>
      </w:r>
    </w:p>
    <w:p w:rsidR="002A5026" w:rsidRPr="002A5026" w:rsidRDefault="000B5AED" w:rsidP="002A5026">
      <w:pPr>
        <w:pStyle w:val="a3"/>
        <w:numPr>
          <w:ilvl w:val="1"/>
          <w:numId w:val="5"/>
        </w:numPr>
        <w:autoSpaceDE w:val="0"/>
        <w:autoSpaceDN w:val="0"/>
        <w:adjustRightInd w:val="0"/>
        <w:spacing w:after="120" w:line="240" w:lineRule="auto"/>
        <w:ind w:left="0" w:right="0" w:firstLine="0"/>
        <w:contextualSpacing w:val="0"/>
        <w:rPr>
          <w:color w:val="auto"/>
        </w:rPr>
      </w:pPr>
      <w:r w:rsidRPr="000B5AED">
        <w:rPr>
          <w:color w:val="auto"/>
        </w:rPr>
        <w:t>В случае отказа Заказчика от исполнения Договора по основаниям, указанным в п.</w:t>
      </w:r>
      <w:r w:rsidRPr="000B5AED">
        <w:rPr>
          <w:color w:val="auto"/>
        </w:rPr>
        <w:fldChar w:fldCharType="begin"/>
      </w:r>
      <w:r w:rsidRPr="000B5AED">
        <w:rPr>
          <w:color w:val="auto"/>
        </w:rPr>
        <w:instrText xml:space="preserve"> REF _Ref101351401 \r \h </w:instrText>
      </w:r>
      <w:r>
        <w:instrText xml:space="preserve"> \* MERGEFORMAT </w:instrText>
      </w:r>
      <w:r w:rsidRPr="000B5AED">
        <w:rPr>
          <w:color w:val="auto"/>
        </w:rPr>
      </w:r>
      <w:r w:rsidRPr="000B5AED">
        <w:rPr>
          <w:color w:val="auto"/>
        </w:rPr>
        <w:fldChar w:fldCharType="separate"/>
      </w:r>
      <w:r w:rsidR="00352A3E">
        <w:rPr>
          <w:color w:val="auto"/>
        </w:rPr>
        <w:t>11.2.2</w:t>
      </w:r>
      <w:r w:rsidRPr="000B5AED">
        <w:rPr>
          <w:color w:val="auto"/>
        </w:rPr>
        <w:fldChar w:fldCharType="end"/>
      </w:r>
      <w:r w:rsidRPr="000B5AED">
        <w:rPr>
          <w:color w:val="auto"/>
        </w:rPr>
        <w:t xml:space="preserve"> Договора, </w:t>
      </w:r>
      <w:r w:rsidR="001302EB">
        <w:rPr>
          <w:color w:val="auto"/>
        </w:rPr>
        <w:t xml:space="preserve">а также в случае отказа Подрядчика от исполнения Договора по основаниям, указанным в п. </w:t>
      </w:r>
      <w:r w:rsidR="001302EB">
        <w:rPr>
          <w:color w:val="auto"/>
        </w:rPr>
        <w:fldChar w:fldCharType="begin"/>
      </w:r>
      <w:r w:rsidR="001302EB">
        <w:rPr>
          <w:color w:val="auto"/>
        </w:rPr>
        <w:instrText xml:space="preserve"> REF _Ref101357595 \r \h </w:instrText>
      </w:r>
      <w:r w:rsidR="001302EB">
        <w:rPr>
          <w:color w:val="auto"/>
        </w:rPr>
      </w:r>
      <w:r w:rsidR="001302EB">
        <w:rPr>
          <w:color w:val="auto"/>
        </w:rPr>
        <w:fldChar w:fldCharType="separate"/>
      </w:r>
      <w:r w:rsidR="00352A3E">
        <w:rPr>
          <w:color w:val="auto"/>
        </w:rPr>
        <w:t>11.3</w:t>
      </w:r>
      <w:r w:rsidR="001302EB">
        <w:rPr>
          <w:color w:val="auto"/>
        </w:rPr>
        <w:fldChar w:fldCharType="end"/>
      </w:r>
      <w:r w:rsidR="001302EB">
        <w:rPr>
          <w:color w:val="auto"/>
        </w:rPr>
        <w:t xml:space="preserve"> Договора, </w:t>
      </w:r>
      <w:r w:rsidR="002A5026" w:rsidRPr="002A5026">
        <w:rPr>
          <w:color w:val="auto"/>
        </w:rPr>
        <w:t>Заказчик уплачивает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B755F7" w:rsidRPr="00234057" w:rsidRDefault="00234057" w:rsidP="00234057">
      <w:pPr>
        <w:pStyle w:val="a3"/>
        <w:numPr>
          <w:ilvl w:val="1"/>
          <w:numId w:val="5"/>
        </w:numPr>
        <w:autoSpaceDE w:val="0"/>
        <w:autoSpaceDN w:val="0"/>
        <w:adjustRightInd w:val="0"/>
        <w:spacing w:after="120" w:line="240" w:lineRule="auto"/>
        <w:ind w:left="0" w:right="0" w:firstLine="0"/>
        <w:contextualSpacing w:val="0"/>
        <w:rPr>
          <w:color w:val="auto"/>
        </w:rPr>
      </w:pPr>
      <w:r>
        <w:rPr>
          <w:color w:val="auto"/>
        </w:rPr>
        <w:t>В случае расторжения Договора п</w:t>
      </w:r>
      <w:r w:rsidR="00B755F7" w:rsidRPr="000B5AED">
        <w:rPr>
          <w:color w:val="auto"/>
        </w:rPr>
        <w:t xml:space="preserve">ередача результата </w:t>
      </w:r>
      <w:r>
        <w:rPr>
          <w:color w:val="auto"/>
        </w:rPr>
        <w:t xml:space="preserve">Работ </w:t>
      </w:r>
      <w:r w:rsidR="00B755F7" w:rsidRPr="000B5AED">
        <w:rPr>
          <w:color w:val="auto"/>
        </w:rPr>
        <w:t>должна быть произведена Подрядчиком не позднее 10 (</w:t>
      </w:r>
      <w:r>
        <w:rPr>
          <w:color w:val="auto"/>
        </w:rPr>
        <w:t>д</w:t>
      </w:r>
      <w:r w:rsidR="00B755F7" w:rsidRPr="000B5AED">
        <w:rPr>
          <w:color w:val="auto"/>
        </w:rPr>
        <w:t xml:space="preserve">есяти) рабочих дней с даты </w:t>
      </w:r>
      <w:r>
        <w:rPr>
          <w:color w:val="auto"/>
        </w:rPr>
        <w:t>расторжения Договора</w:t>
      </w:r>
      <w:r w:rsidR="00B755F7" w:rsidRPr="000B5AED">
        <w:rPr>
          <w:color w:val="auto"/>
        </w:rPr>
        <w:t>.</w:t>
      </w:r>
      <w:r>
        <w:rPr>
          <w:color w:val="auto"/>
        </w:rPr>
        <w:t xml:space="preserve"> </w:t>
      </w:r>
      <w:r w:rsidR="00B755F7" w:rsidRPr="00234057">
        <w:rPr>
          <w:color w:val="auto"/>
        </w:rPr>
        <w:t>Взаимные расчеты между Сторонами должны быть произведены в течение 10 (</w:t>
      </w:r>
      <w:r w:rsidRPr="00234057">
        <w:rPr>
          <w:color w:val="auto"/>
        </w:rPr>
        <w:t>д</w:t>
      </w:r>
      <w:r w:rsidR="00B755F7" w:rsidRPr="00234057">
        <w:rPr>
          <w:color w:val="auto"/>
        </w:rPr>
        <w:t xml:space="preserve">есяти) рабочих дней с даты подписания Сторонами </w:t>
      </w:r>
      <w:r w:rsidRPr="00234057">
        <w:rPr>
          <w:color w:val="auto"/>
        </w:rPr>
        <w:t>Акта сдачи</w:t>
      </w:r>
      <w:r w:rsidR="00B755F7" w:rsidRPr="00234057">
        <w:rPr>
          <w:color w:val="auto"/>
        </w:rPr>
        <w:t>-</w:t>
      </w:r>
      <w:r w:rsidRPr="00234057">
        <w:rPr>
          <w:color w:val="auto"/>
        </w:rPr>
        <w:t>приемки</w:t>
      </w:r>
      <w:r w:rsidR="00B755F7" w:rsidRPr="00234057">
        <w:rPr>
          <w:color w:val="auto"/>
        </w:rPr>
        <w:t xml:space="preserve"> выполненных работ.</w:t>
      </w:r>
    </w:p>
    <w:p w:rsidR="00B755F7" w:rsidRPr="005278D0" w:rsidRDefault="003D3428" w:rsidP="005278D0">
      <w:pPr>
        <w:pStyle w:val="a3"/>
        <w:numPr>
          <w:ilvl w:val="1"/>
          <w:numId w:val="5"/>
        </w:numPr>
        <w:autoSpaceDE w:val="0"/>
        <w:autoSpaceDN w:val="0"/>
        <w:adjustRightInd w:val="0"/>
        <w:spacing w:after="120" w:line="240" w:lineRule="auto"/>
        <w:ind w:left="0" w:right="0" w:firstLine="0"/>
        <w:contextualSpacing w:val="0"/>
        <w:rPr>
          <w:color w:val="auto"/>
        </w:rPr>
      </w:pPr>
      <w:r w:rsidRPr="003D3428">
        <w:rPr>
          <w:color w:val="auto"/>
        </w:rPr>
        <w:t xml:space="preserve">В случае досрочного расторжения Договора право собственности и исключительные права </w:t>
      </w:r>
      <w:r w:rsidR="005B7192">
        <w:rPr>
          <w:color w:val="auto"/>
        </w:rPr>
        <w:t xml:space="preserve"> </w:t>
      </w:r>
      <w:r w:rsidR="005B7192" w:rsidRPr="005B7192">
        <w:rPr>
          <w:color w:val="auto"/>
        </w:rPr>
        <w:t xml:space="preserve">в полном объеме </w:t>
      </w:r>
      <w:r w:rsidRPr="003D3428">
        <w:rPr>
          <w:color w:val="auto"/>
        </w:rPr>
        <w:t>на результат Работ переходят к Заказчику с момента подписания Сторонами Акта сдачи-приемки выполненных работ</w:t>
      </w:r>
      <w:r w:rsidR="00B755F7" w:rsidRPr="005278D0">
        <w:rPr>
          <w:color w:val="auto"/>
        </w:rPr>
        <w:t>.</w:t>
      </w:r>
      <w:r>
        <w:rPr>
          <w:color w:val="auto"/>
        </w:rPr>
        <w:t xml:space="preserve"> </w:t>
      </w:r>
    </w:p>
    <w:p w:rsidR="00234057" w:rsidRPr="00234057" w:rsidRDefault="00B755F7" w:rsidP="00234057">
      <w:pPr>
        <w:pStyle w:val="a3"/>
        <w:numPr>
          <w:ilvl w:val="1"/>
          <w:numId w:val="5"/>
        </w:numPr>
        <w:autoSpaceDE w:val="0"/>
        <w:autoSpaceDN w:val="0"/>
        <w:adjustRightInd w:val="0"/>
        <w:spacing w:after="120" w:line="240" w:lineRule="auto"/>
        <w:ind w:left="0" w:right="0" w:firstLine="0"/>
        <w:contextualSpacing w:val="0"/>
      </w:pPr>
      <w:r w:rsidRPr="005278D0">
        <w:rPr>
          <w:color w:val="auto"/>
        </w:rPr>
        <w:t xml:space="preserve">В случае расторжения Договора Подрядчик не вправе требовать предоставления ему срока для устранения выявленных Заказчиком недостатков и предоставления Подрядчику права повторного представления Заказчику откорректированной </w:t>
      </w:r>
      <w:r w:rsidR="00416EBF">
        <w:rPr>
          <w:color w:val="auto"/>
        </w:rPr>
        <w:t>Д</w:t>
      </w:r>
      <w:r w:rsidRPr="005278D0">
        <w:rPr>
          <w:color w:val="auto"/>
        </w:rPr>
        <w:t xml:space="preserve">окументации. Подрядчик не вправе требовать возмещения убытков, причиненных досрочным прекращением Договора. </w:t>
      </w:r>
    </w:p>
    <w:p w:rsidR="00B755F7" w:rsidRPr="00234057" w:rsidRDefault="00D0770C" w:rsidP="00CB7402">
      <w:pPr>
        <w:pStyle w:val="a3"/>
        <w:numPr>
          <w:ilvl w:val="0"/>
          <w:numId w:val="5"/>
        </w:numPr>
        <w:spacing w:after="120" w:line="240" w:lineRule="auto"/>
        <w:ind w:left="0" w:right="0" w:firstLine="0"/>
        <w:contextualSpacing w:val="0"/>
        <w:jc w:val="center"/>
        <w:rPr>
          <w:b/>
        </w:rPr>
      </w:pPr>
      <w:r w:rsidRPr="00234057">
        <w:rPr>
          <w:b/>
        </w:rPr>
        <w:t>Прочие</w:t>
      </w:r>
      <w:r w:rsidR="00B755F7" w:rsidRPr="00234057">
        <w:rPr>
          <w:b/>
        </w:rPr>
        <w:t xml:space="preserve"> условия</w:t>
      </w:r>
    </w:p>
    <w:p w:rsidR="007D468A" w:rsidRPr="007D468A" w:rsidRDefault="00124FBE" w:rsidP="007D468A">
      <w:pPr>
        <w:pStyle w:val="a3"/>
        <w:numPr>
          <w:ilvl w:val="1"/>
          <w:numId w:val="5"/>
        </w:numPr>
        <w:autoSpaceDE w:val="0"/>
        <w:autoSpaceDN w:val="0"/>
        <w:adjustRightInd w:val="0"/>
        <w:spacing w:after="120" w:line="240" w:lineRule="auto"/>
        <w:ind w:left="0" w:right="0" w:firstLine="0"/>
        <w:contextualSpacing w:val="0"/>
        <w:rPr>
          <w:color w:val="auto"/>
        </w:rPr>
      </w:pPr>
      <w:r w:rsidRPr="00124FBE">
        <w:rPr>
          <w:color w:val="auto"/>
        </w:rPr>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путем направления письменной претензии</w:t>
      </w:r>
      <w:r>
        <w:rPr>
          <w:color w:val="auto"/>
        </w:rPr>
        <w:t>.</w:t>
      </w:r>
      <w:r w:rsidRPr="00124FBE">
        <w:rPr>
          <w:color w:val="auto"/>
        </w:rPr>
        <w:t xml:space="preserve"> Срок рассмотрения претензии Стороной-адресатом должен составлять не более 10 (десяти) </w:t>
      </w:r>
      <w:r>
        <w:rPr>
          <w:color w:val="auto"/>
        </w:rPr>
        <w:t>рабочих</w:t>
      </w:r>
      <w:r w:rsidRPr="00124FBE">
        <w:rPr>
          <w:color w:val="auto"/>
        </w:rPr>
        <w:t xml:space="preserve"> дней с момента получения такой претензии. </w:t>
      </w:r>
      <w:r w:rsidR="007D468A">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15" w:history="1">
        <w:r w:rsidR="007D468A" w:rsidRPr="007D468A">
          <w:rPr>
            <w:rStyle w:val="a8"/>
            <w:color w:val="auto"/>
            <w:u w:val="none"/>
          </w:rPr>
          <w:t>ст. 37</w:t>
        </w:r>
      </w:hyperlink>
      <w:r w:rsidR="007D468A" w:rsidRPr="007D468A">
        <w:rPr>
          <w:color w:val="auto"/>
        </w:rPr>
        <w:t xml:space="preserve"> </w:t>
      </w:r>
      <w:r w:rsidR="007D468A">
        <w:t xml:space="preserve">АПК РФ передаются в Арбитражный суд города Москвы. </w:t>
      </w:r>
    </w:p>
    <w:p w:rsidR="00124FBE" w:rsidRDefault="00B755F7" w:rsidP="00124FBE">
      <w:pPr>
        <w:pStyle w:val="a3"/>
        <w:numPr>
          <w:ilvl w:val="1"/>
          <w:numId w:val="5"/>
        </w:numPr>
        <w:autoSpaceDE w:val="0"/>
        <w:autoSpaceDN w:val="0"/>
        <w:adjustRightInd w:val="0"/>
        <w:spacing w:after="120" w:line="240" w:lineRule="auto"/>
        <w:ind w:left="0" w:right="0" w:firstLine="0"/>
        <w:contextualSpacing w:val="0"/>
        <w:rPr>
          <w:color w:val="auto"/>
        </w:rPr>
      </w:pPr>
      <w:r w:rsidRPr="00CB7402">
        <w:rPr>
          <w:color w:val="auto"/>
        </w:rPr>
        <w:t>Ни одна из Сторон не вправе передавать свои права и обязанности по Договору третьей стороне без письменного согласия другой Стороны.</w:t>
      </w:r>
    </w:p>
    <w:p w:rsidR="00B755F7" w:rsidRPr="00CB7402" w:rsidRDefault="00B755F7" w:rsidP="00CB7402">
      <w:pPr>
        <w:pStyle w:val="a3"/>
        <w:numPr>
          <w:ilvl w:val="1"/>
          <w:numId w:val="5"/>
        </w:numPr>
        <w:autoSpaceDE w:val="0"/>
        <w:autoSpaceDN w:val="0"/>
        <w:adjustRightInd w:val="0"/>
        <w:spacing w:after="120" w:line="240" w:lineRule="auto"/>
        <w:ind w:left="0" w:right="0" w:firstLine="0"/>
        <w:contextualSpacing w:val="0"/>
        <w:rPr>
          <w:color w:val="auto"/>
        </w:rPr>
      </w:pPr>
      <w:r w:rsidRPr="00CB7402">
        <w:rPr>
          <w:color w:val="auto"/>
        </w:rPr>
        <w:t xml:space="preserve">Сторона, у которой произошло изменение сведений, указанных в </w:t>
      </w:r>
      <w:r w:rsidR="00124FBE" w:rsidRPr="003406FF">
        <w:rPr>
          <w:color w:val="auto"/>
        </w:rPr>
        <w:t>разделе</w:t>
      </w:r>
      <w:r w:rsidR="00124FBE">
        <w:rPr>
          <w:color w:val="auto"/>
        </w:rPr>
        <w:t xml:space="preserve"> </w:t>
      </w:r>
      <w:r w:rsidR="003406FF">
        <w:rPr>
          <w:color w:val="auto"/>
        </w:rPr>
        <w:fldChar w:fldCharType="begin"/>
      </w:r>
      <w:r w:rsidR="003406FF">
        <w:rPr>
          <w:color w:val="auto"/>
        </w:rPr>
        <w:instrText xml:space="preserve"> REF _Ref101369499 \r \h </w:instrText>
      </w:r>
      <w:r w:rsidR="003406FF">
        <w:rPr>
          <w:color w:val="auto"/>
        </w:rPr>
      </w:r>
      <w:r w:rsidR="003406FF">
        <w:rPr>
          <w:color w:val="auto"/>
        </w:rPr>
        <w:fldChar w:fldCharType="separate"/>
      </w:r>
      <w:r w:rsidR="00352A3E">
        <w:rPr>
          <w:color w:val="auto"/>
        </w:rPr>
        <w:t>13</w:t>
      </w:r>
      <w:r w:rsidR="003406FF">
        <w:rPr>
          <w:color w:val="auto"/>
        </w:rPr>
        <w:fldChar w:fldCharType="end"/>
      </w:r>
      <w:r w:rsidR="003406FF">
        <w:rPr>
          <w:color w:val="auto"/>
        </w:rPr>
        <w:t xml:space="preserve"> </w:t>
      </w:r>
      <w:r w:rsidRPr="00CB7402">
        <w:rPr>
          <w:color w:val="auto"/>
        </w:rPr>
        <w:t>Договора, обязана в течение 5 (</w:t>
      </w:r>
      <w:r w:rsidR="00124FBE">
        <w:rPr>
          <w:color w:val="auto"/>
        </w:rPr>
        <w:t>п</w:t>
      </w:r>
      <w:r w:rsidRPr="00CB7402">
        <w:rPr>
          <w:color w:val="auto"/>
        </w:rPr>
        <w:t xml:space="preserve">яти) рабочих дней </w:t>
      </w:r>
      <w:r w:rsidR="00124FBE">
        <w:rPr>
          <w:color w:val="auto"/>
        </w:rPr>
        <w:t xml:space="preserve">с даты таких изменений </w:t>
      </w:r>
      <w:r w:rsidRPr="00CB7402">
        <w:rPr>
          <w:color w:val="auto"/>
        </w:rPr>
        <w:t>письменно уведомить об этом другую Сторону.</w:t>
      </w:r>
    </w:p>
    <w:p w:rsidR="00CB7402" w:rsidRPr="00CB7402" w:rsidRDefault="00CB7402" w:rsidP="00CB7402">
      <w:pPr>
        <w:pStyle w:val="a3"/>
        <w:numPr>
          <w:ilvl w:val="1"/>
          <w:numId w:val="5"/>
        </w:numPr>
        <w:autoSpaceDE w:val="0"/>
        <w:autoSpaceDN w:val="0"/>
        <w:adjustRightInd w:val="0"/>
        <w:spacing w:after="120" w:line="240" w:lineRule="auto"/>
        <w:ind w:left="0" w:right="0" w:firstLine="0"/>
        <w:contextualSpacing w:val="0"/>
        <w:rPr>
          <w:color w:val="auto"/>
        </w:rPr>
      </w:pPr>
      <w:bookmarkStart w:id="15" w:name="_Ref100335115"/>
      <w:r w:rsidRPr="00CB7402">
        <w:rPr>
          <w:color w:val="auto"/>
        </w:rPr>
        <w:t xml:space="preserve">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w:t>
      </w:r>
      <w:r w:rsidR="00124FBE">
        <w:rPr>
          <w:color w:val="auto"/>
        </w:rPr>
        <w:t>направлены</w:t>
      </w:r>
      <w:r w:rsidRPr="00CB7402">
        <w:rPr>
          <w:color w:val="auto"/>
        </w:rPr>
        <w:t xml:space="preserve"> заказным пис</w:t>
      </w:r>
      <w:r w:rsidR="00124FBE">
        <w:rPr>
          <w:color w:val="auto"/>
        </w:rPr>
        <w:t xml:space="preserve">ьмом с уведомлением о вручении </w:t>
      </w:r>
      <w:r w:rsidRPr="00CB7402">
        <w:rPr>
          <w:color w:val="auto"/>
        </w:rPr>
        <w:t>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bookmarkEnd w:id="15"/>
    </w:p>
    <w:p w:rsidR="00B755F7" w:rsidRPr="00124FBE" w:rsidRDefault="00B755F7" w:rsidP="00124FBE">
      <w:pPr>
        <w:pStyle w:val="a3"/>
        <w:numPr>
          <w:ilvl w:val="1"/>
          <w:numId w:val="5"/>
        </w:numPr>
        <w:autoSpaceDE w:val="0"/>
        <w:autoSpaceDN w:val="0"/>
        <w:adjustRightInd w:val="0"/>
        <w:spacing w:after="120" w:line="240" w:lineRule="auto"/>
        <w:ind w:left="0" w:right="0" w:firstLine="0"/>
        <w:contextualSpacing w:val="0"/>
        <w:rPr>
          <w:color w:val="auto"/>
        </w:rPr>
      </w:pPr>
      <w:r w:rsidRPr="00124FBE">
        <w:rPr>
          <w:color w:val="auto"/>
        </w:rPr>
        <w:t>Договор составлен в 2 (</w:t>
      </w:r>
      <w:r w:rsidR="00124FBE">
        <w:rPr>
          <w:color w:val="auto"/>
        </w:rPr>
        <w:t>д</w:t>
      </w:r>
      <w:r w:rsidRPr="00124FBE">
        <w:rPr>
          <w:color w:val="auto"/>
        </w:rPr>
        <w:t>вух) экземплярах, имеющих равную юридическую силу, по одному для каждой из Сторон.</w:t>
      </w:r>
    </w:p>
    <w:p w:rsidR="00CB7402" w:rsidRPr="00CB7402" w:rsidRDefault="00B755F7" w:rsidP="00CB7402">
      <w:pPr>
        <w:pStyle w:val="a3"/>
        <w:numPr>
          <w:ilvl w:val="1"/>
          <w:numId w:val="5"/>
        </w:numPr>
        <w:autoSpaceDE w:val="0"/>
        <w:autoSpaceDN w:val="0"/>
        <w:adjustRightInd w:val="0"/>
        <w:spacing w:after="120" w:line="240" w:lineRule="auto"/>
        <w:ind w:left="0" w:right="0" w:firstLine="0"/>
        <w:contextualSpacing w:val="0"/>
        <w:rPr>
          <w:color w:val="auto"/>
        </w:rPr>
      </w:pPr>
      <w:r w:rsidRPr="00CB7402">
        <w:rPr>
          <w:color w:val="auto"/>
        </w:rPr>
        <w:t xml:space="preserve">Стороны также заблаговременно информируют друг друга в обязательном и срочном порядке о начале процедур ликвидации, банкротства в отношении Стороны, аресте имущества или банковских счетов Стороны, а также других административных и правовых воздействиях на любую из Сторон, которые могут оказать влияние на исполнение Стороной своих обязательств </w:t>
      </w:r>
      <w:r w:rsidR="00CB7402">
        <w:rPr>
          <w:color w:val="auto"/>
        </w:rPr>
        <w:t>п</w:t>
      </w:r>
      <w:r w:rsidRPr="00CB7402">
        <w:rPr>
          <w:color w:val="auto"/>
        </w:rPr>
        <w:t>о настоящему</w:t>
      </w:r>
      <w:r w:rsidR="00CB7402">
        <w:rPr>
          <w:color w:val="auto"/>
        </w:rPr>
        <w:t xml:space="preserve"> </w:t>
      </w:r>
      <w:r w:rsidRPr="00CB7402">
        <w:rPr>
          <w:color w:val="auto"/>
        </w:rPr>
        <w:t>Договору.</w:t>
      </w:r>
    </w:p>
    <w:p w:rsidR="00B755F7" w:rsidRPr="00124FBE" w:rsidRDefault="00124FBE" w:rsidP="00CB7402">
      <w:pPr>
        <w:pStyle w:val="a3"/>
        <w:numPr>
          <w:ilvl w:val="1"/>
          <w:numId w:val="5"/>
        </w:numPr>
        <w:autoSpaceDE w:val="0"/>
        <w:autoSpaceDN w:val="0"/>
        <w:adjustRightInd w:val="0"/>
        <w:spacing w:after="120" w:line="240" w:lineRule="auto"/>
        <w:ind w:left="0" w:right="0" w:firstLine="0"/>
        <w:contextualSpacing w:val="0"/>
        <w:rPr>
          <w:color w:val="auto"/>
        </w:rPr>
      </w:pPr>
      <w:r w:rsidRPr="00124FBE">
        <w:t xml:space="preserve">К настоящему </w:t>
      </w:r>
      <w:r w:rsidR="00B755F7" w:rsidRPr="00124FBE">
        <w:t>Договору</w:t>
      </w:r>
      <w:r w:rsidRPr="00124FBE">
        <w:t xml:space="preserve"> прилагаются и являются его неотъемлемой частью приложения:</w:t>
      </w:r>
    </w:p>
    <w:p w:rsidR="00124FBE" w:rsidRPr="007E6FE5" w:rsidRDefault="00703930" w:rsidP="00124FBE">
      <w:pPr>
        <w:pStyle w:val="a3"/>
        <w:numPr>
          <w:ilvl w:val="2"/>
          <w:numId w:val="5"/>
        </w:numPr>
        <w:autoSpaceDE w:val="0"/>
        <w:autoSpaceDN w:val="0"/>
        <w:adjustRightInd w:val="0"/>
        <w:spacing w:after="120" w:line="240" w:lineRule="auto"/>
        <w:ind w:right="0"/>
        <w:contextualSpacing w:val="0"/>
        <w:rPr>
          <w:i/>
          <w:color w:val="auto"/>
        </w:rPr>
      </w:pPr>
      <w:bookmarkStart w:id="16" w:name="_Ref101362452"/>
      <w:r>
        <w:rPr>
          <w:i/>
        </w:rPr>
        <w:t>№</w:t>
      </w:r>
      <w:r w:rsidR="00124FBE" w:rsidRPr="00124FBE">
        <w:rPr>
          <w:i/>
        </w:rPr>
        <w:t>1</w:t>
      </w:r>
      <w:r w:rsidR="00FE79E7">
        <w:rPr>
          <w:i/>
        </w:rPr>
        <w:t xml:space="preserve"> Состав и стоимость Работ</w:t>
      </w:r>
      <w:bookmarkEnd w:id="16"/>
    </w:p>
    <w:p w:rsidR="007E6FE5" w:rsidRPr="00124FBE" w:rsidRDefault="007E6FE5" w:rsidP="00124FBE">
      <w:pPr>
        <w:pStyle w:val="a3"/>
        <w:numPr>
          <w:ilvl w:val="2"/>
          <w:numId w:val="5"/>
        </w:numPr>
        <w:autoSpaceDE w:val="0"/>
        <w:autoSpaceDN w:val="0"/>
        <w:adjustRightInd w:val="0"/>
        <w:spacing w:after="120" w:line="240" w:lineRule="auto"/>
        <w:ind w:right="0"/>
        <w:contextualSpacing w:val="0"/>
        <w:rPr>
          <w:i/>
          <w:color w:val="auto"/>
        </w:rPr>
      </w:pPr>
      <w:bookmarkStart w:id="17" w:name="_Ref103172779"/>
      <w:r>
        <w:rPr>
          <w:i/>
        </w:rPr>
        <w:t xml:space="preserve">№2 </w:t>
      </w:r>
      <w:r w:rsidR="0099586A">
        <w:rPr>
          <w:i/>
        </w:rPr>
        <w:t>Техническое з</w:t>
      </w:r>
      <w:r>
        <w:rPr>
          <w:i/>
        </w:rPr>
        <w:t>адание</w:t>
      </w:r>
      <w:bookmarkEnd w:id="17"/>
    </w:p>
    <w:p w:rsidR="00124FBE" w:rsidRPr="00703930" w:rsidRDefault="00703930" w:rsidP="00124FBE">
      <w:pPr>
        <w:pStyle w:val="a3"/>
        <w:numPr>
          <w:ilvl w:val="2"/>
          <w:numId w:val="5"/>
        </w:numPr>
        <w:autoSpaceDE w:val="0"/>
        <w:autoSpaceDN w:val="0"/>
        <w:adjustRightInd w:val="0"/>
        <w:spacing w:after="120" w:line="240" w:lineRule="auto"/>
        <w:ind w:right="0"/>
        <w:contextualSpacing w:val="0"/>
        <w:rPr>
          <w:i/>
          <w:color w:val="auto"/>
        </w:rPr>
      </w:pPr>
      <w:bookmarkStart w:id="18" w:name="_Ref101362368"/>
      <w:r>
        <w:rPr>
          <w:i/>
        </w:rPr>
        <w:t>№</w:t>
      </w:r>
      <w:r w:rsidR="007E6FE5">
        <w:rPr>
          <w:i/>
        </w:rPr>
        <w:t>3</w:t>
      </w:r>
      <w:r w:rsidR="00124FBE" w:rsidRPr="00124FBE">
        <w:rPr>
          <w:i/>
        </w:rPr>
        <w:t xml:space="preserve"> </w:t>
      </w:r>
      <w:r>
        <w:rPr>
          <w:i/>
        </w:rPr>
        <w:t>Исходные данные</w:t>
      </w:r>
      <w:bookmarkEnd w:id="18"/>
    </w:p>
    <w:p w:rsidR="00703930" w:rsidRPr="00263446" w:rsidRDefault="007E6FE5" w:rsidP="00124FBE">
      <w:pPr>
        <w:pStyle w:val="a3"/>
        <w:numPr>
          <w:ilvl w:val="2"/>
          <w:numId w:val="5"/>
        </w:numPr>
        <w:autoSpaceDE w:val="0"/>
        <w:autoSpaceDN w:val="0"/>
        <w:adjustRightInd w:val="0"/>
        <w:spacing w:after="120" w:line="240" w:lineRule="auto"/>
        <w:ind w:right="0"/>
        <w:contextualSpacing w:val="0"/>
        <w:rPr>
          <w:i/>
          <w:color w:val="auto"/>
        </w:rPr>
      </w:pPr>
      <w:bookmarkStart w:id="19" w:name="_Ref101364063"/>
      <w:r>
        <w:rPr>
          <w:i/>
        </w:rPr>
        <w:t>№4</w:t>
      </w:r>
      <w:r w:rsidR="00703930">
        <w:rPr>
          <w:i/>
        </w:rPr>
        <w:t xml:space="preserve"> </w:t>
      </w:r>
      <w:r w:rsidR="00263446">
        <w:rPr>
          <w:i/>
        </w:rPr>
        <w:t>График платежей</w:t>
      </w:r>
      <w:bookmarkEnd w:id="19"/>
    </w:p>
    <w:p w:rsidR="00263446" w:rsidRPr="00263446" w:rsidRDefault="007E6FE5" w:rsidP="00124FBE">
      <w:pPr>
        <w:pStyle w:val="a3"/>
        <w:numPr>
          <w:ilvl w:val="2"/>
          <w:numId w:val="5"/>
        </w:numPr>
        <w:autoSpaceDE w:val="0"/>
        <w:autoSpaceDN w:val="0"/>
        <w:adjustRightInd w:val="0"/>
        <w:spacing w:after="120" w:line="240" w:lineRule="auto"/>
        <w:ind w:right="0"/>
        <w:contextualSpacing w:val="0"/>
        <w:rPr>
          <w:i/>
          <w:color w:val="auto"/>
        </w:rPr>
      </w:pPr>
      <w:bookmarkStart w:id="20" w:name="_Ref101363604"/>
      <w:r>
        <w:rPr>
          <w:i/>
        </w:rPr>
        <w:t>№5</w:t>
      </w:r>
      <w:r w:rsidR="00263446">
        <w:rPr>
          <w:i/>
        </w:rPr>
        <w:t xml:space="preserve"> Календарный план</w:t>
      </w:r>
      <w:bookmarkEnd w:id="20"/>
    </w:p>
    <w:p w:rsidR="00263446" w:rsidRPr="00124FBE" w:rsidRDefault="007E6FE5" w:rsidP="00124FBE">
      <w:pPr>
        <w:pStyle w:val="a3"/>
        <w:numPr>
          <w:ilvl w:val="2"/>
          <w:numId w:val="5"/>
        </w:numPr>
        <w:autoSpaceDE w:val="0"/>
        <w:autoSpaceDN w:val="0"/>
        <w:adjustRightInd w:val="0"/>
        <w:spacing w:after="120" w:line="240" w:lineRule="auto"/>
        <w:ind w:right="0"/>
        <w:contextualSpacing w:val="0"/>
        <w:rPr>
          <w:i/>
          <w:color w:val="auto"/>
        </w:rPr>
      </w:pPr>
      <w:bookmarkStart w:id="21" w:name="_Ref101363515"/>
      <w:r>
        <w:rPr>
          <w:i/>
        </w:rPr>
        <w:t>№6</w:t>
      </w:r>
      <w:r w:rsidR="00263446">
        <w:rPr>
          <w:i/>
        </w:rPr>
        <w:t xml:space="preserve"> Выписка из реестра членов саморегулируемой организации</w:t>
      </w:r>
      <w:bookmarkEnd w:id="21"/>
    </w:p>
    <w:p w:rsidR="00FE79E7" w:rsidRPr="00FE79E7" w:rsidRDefault="00FE79E7" w:rsidP="00FE79E7">
      <w:pPr>
        <w:pStyle w:val="a3"/>
        <w:numPr>
          <w:ilvl w:val="0"/>
          <w:numId w:val="5"/>
        </w:numPr>
        <w:spacing w:after="120" w:line="240" w:lineRule="auto"/>
        <w:ind w:left="0" w:right="0" w:firstLine="0"/>
        <w:contextualSpacing w:val="0"/>
        <w:jc w:val="center"/>
        <w:rPr>
          <w:b/>
        </w:rPr>
      </w:pPr>
      <w:bookmarkStart w:id="22" w:name="_Ref101369499"/>
      <w:r w:rsidRPr="00FE79E7">
        <w:rPr>
          <w:b/>
        </w:rPr>
        <w:t>Адреса, реквизиты и подписи Сторон</w:t>
      </w:r>
      <w:bookmarkEnd w:id="22"/>
    </w:p>
    <w:tbl>
      <w:tblPr>
        <w:tblW w:w="9493" w:type="dxa"/>
        <w:jc w:val="center"/>
        <w:tblLook w:val="01E0" w:firstRow="1" w:lastRow="1" w:firstColumn="1" w:lastColumn="1" w:noHBand="0" w:noVBand="0"/>
      </w:tblPr>
      <w:tblGrid>
        <w:gridCol w:w="4678"/>
        <w:gridCol w:w="4815"/>
      </w:tblGrid>
      <w:tr w:rsidR="00FE79E7" w:rsidRPr="008E751D" w:rsidTr="00BE212C">
        <w:trPr>
          <w:trHeight w:val="3796"/>
          <w:jc w:val="center"/>
        </w:trPr>
        <w:tc>
          <w:tcPr>
            <w:tcW w:w="4678" w:type="dxa"/>
            <w:shd w:val="clear" w:color="auto" w:fill="auto"/>
          </w:tcPr>
          <w:p w:rsidR="00FE79E7" w:rsidRPr="00B91BCB" w:rsidRDefault="00FE79E7" w:rsidP="008326E2">
            <w:pPr>
              <w:spacing w:after="0" w:line="240" w:lineRule="auto"/>
              <w:jc w:val="center"/>
              <w:rPr>
                <w:b/>
              </w:rPr>
            </w:pPr>
            <w:r>
              <w:rPr>
                <w:b/>
              </w:rPr>
              <w:t>Заказчик:</w:t>
            </w:r>
          </w:p>
          <w:p w:rsidR="000E769C" w:rsidRPr="000E769C" w:rsidRDefault="00BB1D9A" w:rsidP="008326E2">
            <w:pPr>
              <w:spacing w:after="0" w:line="240" w:lineRule="auto"/>
              <w:ind w:firstLine="0"/>
              <w:rPr>
                <w:b/>
              </w:rPr>
            </w:pPr>
            <w:r w:rsidRPr="00BB1D9A">
              <w:rPr>
                <w:b/>
                <w:highlight w:val="yellow"/>
              </w:rPr>
              <w:t xml:space="preserve">ООО СЗ </w:t>
            </w:r>
            <w:r>
              <w:rPr>
                <w:b/>
                <w:bCs/>
                <w:iCs/>
              </w:rPr>
              <w:t>«</w:t>
            </w:r>
            <w:r>
              <w:rPr>
                <w:highlight w:val="yellow"/>
              </w:rPr>
              <w:t>____</w:t>
            </w:r>
            <w:r>
              <w:rPr>
                <w:b/>
                <w:bCs/>
                <w:iCs/>
              </w:rPr>
              <w:t xml:space="preserve">»  </w:t>
            </w:r>
          </w:p>
          <w:p w:rsidR="00BB1D9A" w:rsidRDefault="00BB1D9A" w:rsidP="00BB1D9A">
            <w:pPr>
              <w:spacing w:after="0" w:line="240" w:lineRule="auto"/>
              <w:ind w:firstLine="34"/>
              <w:rPr>
                <w:highlight w:val="yellow"/>
              </w:rPr>
            </w:pPr>
            <w:r>
              <w:rPr>
                <w:highlight w:val="yellow"/>
              </w:rPr>
              <w:t xml:space="preserve">Адрес: </w:t>
            </w:r>
            <w:r>
              <w:rPr>
                <w:b/>
                <w:bCs/>
                <w:highlight w:val="yellow"/>
              </w:rPr>
              <w:t>________________</w:t>
            </w:r>
          </w:p>
          <w:p w:rsidR="00BB1D9A" w:rsidRDefault="00BB1D9A" w:rsidP="00BB1D9A">
            <w:pPr>
              <w:spacing w:after="0" w:line="240" w:lineRule="auto"/>
              <w:ind w:firstLine="34"/>
              <w:rPr>
                <w:rFonts w:eastAsia="Calibri"/>
                <w:highlight w:val="yellow"/>
                <w:lang w:eastAsia="en-US"/>
              </w:rPr>
            </w:pPr>
            <w:r>
              <w:rPr>
                <w:highlight w:val="yellow"/>
              </w:rPr>
              <w:t xml:space="preserve">ИНН/КПП </w:t>
            </w:r>
            <w:r>
              <w:rPr>
                <w:rFonts w:eastAsia="Calibri"/>
                <w:b/>
                <w:bCs/>
                <w:highlight w:val="yellow"/>
              </w:rPr>
              <w:t>_______/_________</w:t>
            </w:r>
          </w:p>
          <w:p w:rsidR="00BB1D9A" w:rsidRDefault="00BB1D9A" w:rsidP="00BB1D9A">
            <w:pPr>
              <w:spacing w:after="0" w:line="240" w:lineRule="auto"/>
              <w:ind w:firstLine="34"/>
              <w:rPr>
                <w:highlight w:val="yellow"/>
              </w:rPr>
            </w:pPr>
            <w:r>
              <w:rPr>
                <w:rFonts w:eastAsia="Calibri"/>
                <w:highlight w:val="yellow"/>
              </w:rPr>
              <w:t xml:space="preserve">ОГРН </w:t>
            </w:r>
            <w:r>
              <w:rPr>
                <w:rFonts w:eastAsia="Calibri"/>
                <w:b/>
                <w:bCs/>
                <w:highlight w:val="yellow"/>
              </w:rPr>
              <w:t>________________</w:t>
            </w:r>
          </w:p>
          <w:p w:rsidR="00BB1D9A" w:rsidRDefault="00BB1D9A" w:rsidP="00BB1D9A">
            <w:pPr>
              <w:spacing w:after="0" w:line="240" w:lineRule="auto"/>
              <w:ind w:firstLine="34"/>
              <w:rPr>
                <w:highlight w:val="yellow"/>
              </w:rPr>
            </w:pPr>
            <w:r>
              <w:rPr>
                <w:highlight w:val="yellow"/>
              </w:rPr>
              <w:t>Банковские реквизиты:</w:t>
            </w:r>
          </w:p>
          <w:p w:rsidR="00BB1D9A" w:rsidRDefault="00BB1D9A" w:rsidP="00BB1D9A">
            <w:pPr>
              <w:spacing w:after="0" w:line="240" w:lineRule="auto"/>
              <w:ind w:firstLine="34"/>
              <w:rPr>
                <w:b/>
                <w:bCs/>
                <w:highlight w:val="yellow"/>
              </w:rPr>
            </w:pPr>
            <w:r>
              <w:rPr>
                <w:highlight w:val="yellow"/>
              </w:rPr>
              <w:t xml:space="preserve">р/с </w:t>
            </w:r>
            <w:r>
              <w:rPr>
                <w:b/>
                <w:bCs/>
                <w:highlight w:val="yellow"/>
              </w:rPr>
              <w:t>________________</w:t>
            </w:r>
          </w:p>
          <w:p w:rsidR="00BB1D9A" w:rsidRDefault="00BB1D9A" w:rsidP="00BB1D9A">
            <w:pPr>
              <w:spacing w:after="0" w:line="240" w:lineRule="auto"/>
              <w:ind w:firstLine="34"/>
              <w:rPr>
                <w:highlight w:val="yellow"/>
              </w:rPr>
            </w:pPr>
            <w:r>
              <w:rPr>
                <w:bCs/>
                <w:highlight w:val="yellow"/>
              </w:rPr>
              <w:t xml:space="preserve">в </w:t>
            </w:r>
            <w:r>
              <w:rPr>
                <w:b/>
                <w:bCs/>
                <w:highlight w:val="yellow"/>
              </w:rPr>
              <w:t>________________</w:t>
            </w:r>
          </w:p>
          <w:p w:rsidR="00BB1D9A" w:rsidRDefault="00BB1D9A" w:rsidP="00BB1D9A">
            <w:pPr>
              <w:spacing w:after="0" w:line="240" w:lineRule="auto"/>
              <w:ind w:firstLine="34"/>
              <w:rPr>
                <w:b/>
                <w:bCs/>
                <w:highlight w:val="yellow"/>
              </w:rPr>
            </w:pPr>
            <w:r>
              <w:rPr>
                <w:highlight w:val="yellow"/>
              </w:rPr>
              <w:t xml:space="preserve">к/с </w:t>
            </w:r>
            <w:r>
              <w:rPr>
                <w:b/>
                <w:bCs/>
                <w:highlight w:val="yellow"/>
              </w:rPr>
              <w:t>________________</w:t>
            </w:r>
          </w:p>
          <w:p w:rsidR="00BB1D9A" w:rsidRDefault="00BB1D9A" w:rsidP="00BB1D9A">
            <w:pPr>
              <w:spacing w:after="0" w:line="240" w:lineRule="auto"/>
              <w:ind w:firstLine="34"/>
              <w:rPr>
                <w:highlight w:val="yellow"/>
              </w:rPr>
            </w:pPr>
            <w:r>
              <w:rPr>
                <w:highlight w:val="yellow"/>
              </w:rPr>
              <w:t xml:space="preserve">БИК </w:t>
            </w:r>
            <w:r>
              <w:rPr>
                <w:b/>
                <w:bCs/>
                <w:highlight w:val="yellow"/>
              </w:rPr>
              <w:t>________________</w:t>
            </w:r>
          </w:p>
          <w:p w:rsidR="00BB1D9A" w:rsidRDefault="00BB1D9A" w:rsidP="00BB1D9A">
            <w:pPr>
              <w:spacing w:after="0" w:line="240" w:lineRule="auto"/>
              <w:ind w:firstLine="34"/>
              <w:rPr>
                <w:highlight w:val="yellow"/>
              </w:rPr>
            </w:pPr>
            <w:r>
              <w:rPr>
                <w:highlight w:val="yellow"/>
                <w:lang w:val="en-US"/>
              </w:rPr>
              <w:t>e</w:t>
            </w:r>
            <w:r>
              <w:rPr>
                <w:highlight w:val="yellow"/>
              </w:rPr>
              <w:t>-</w:t>
            </w:r>
            <w:r>
              <w:rPr>
                <w:highlight w:val="yellow"/>
                <w:lang w:val="en-US"/>
              </w:rPr>
              <w:t>mail</w:t>
            </w:r>
            <w:r>
              <w:rPr>
                <w:highlight w:val="yellow"/>
              </w:rPr>
              <w:t xml:space="preserve">: </w:t>
            </w:r>
            <w:r>
              <w:rPr>
                <w:b/>
                <w:bCs/>
              </w:rPr>
              <w:t>________________</w:t>
            </w:r>
          </w:p>
          <w:p w:rsidR="0086357C" w:rsidRPr="00A75E7B" w:rsidRDefault="00BB1D9A" w:rsidP="00BB1D9A">
            <w:pPr>
              <w:spacing w:after="0" w:line="240" w:lineRule="auto"/>
              <w:ind w:firstLine="0"/>
            </w:pPr>
            <w:r>
              <w:rPr>
                <w:highlight w:val="yellow"/>
              </w:rPr>
              <w:t xml:space="preserve">тел.: </w:t>
            </w:r>
            <w:r>
              <w:rPr>
                <w:b/>
                <w:bCs/>
                <w:highlight w:val="yellow"/>
              </w:rPr>
              <w:t>________________</w:t>
            </w:r>
          </w:p>
          <w:p w:rsidR="000E769C" w:rsidRDefault="000E769C" w:rsidP="008326E2">
            <w:pPr>
              <w:spacing w:after="0" w:line="240" w:lineRule="auto"/>
              <w:ind w:firstLine="0"/>
              <w:rPr>
                <w:b/>
                <w:i/>
              </w:rPr>
            </w:pPr>
            <w:r w:rsidRPr="000E769C">
              <w:rPr>
                <w:b/>
                <w:i/>
              </w:rPr>
              <w:t>Для корреспонденции:</w:t>
            </w:r>
          </w:p>
          <w:p w:rsidR="000E769C" w:rsidRDefault="000E769C" w:rsidP="008326E2">
            <w:pPr>
              <w:spacing w:after="0" w:line="240" w:lineRule="auto"/>
              <w:ind w:right="198" w:firstLine="0"/>
            </w:pPr>
            <w:r w:rsidRPr="002E3D68">
              <w:t>ООО «</w:t>
            </w:r>
            <w:r>
              <w:t>РКС-Москва</w:t>
            </w:r>
            <w:r w:rsidRPr="002E3D68">
              <w:t>»</w:t>
            </w:r>
          </w:p>
          <w:p w:rsidR="000E769C" w:rsidRDefault="000E769C" w:rsidP="008326E2">
            <w:pPr>
              <w:spacing w:after="0" w:line="240" w:lineRule="auto"/>
              <w:ind w:right="198" w:firstLine="0"/>
            </w:pPr>
            <w:r>
              <w:t xml:space="preserve">Адрес: </w:t>
            </w:r>
            <w:r w:rsidRPr="005C16E8">
              <w:t>127015, город Москва, ул. Большая Новодмитровская, д.23, стр. 2, этаж 1</w:t>
            </w:r>
          </w:p>
          <w:p w:rsidR="000E769C" w:rsidRPr="000E769C" w:rsidRDefault="000E769C" w:rsidP="008326E2">
            <w:pPr>
              <w:spacing w:after="0" w:line="240" w:lineRule="auto"/>
              <w:ind w:firstLine="0"/>
              <w:rPr>
                <w:b/>
                <w:i/>
              </w:rPr>
            </w:pPr>
          </w:p>
          <w:p w:rsidR="00FE79E7" w:rsidRPr="00322A34" w:rsidRDefault="00FE79E7" w:rsidP="008326E2">
            <w:pPr>
              <w:spacing w:after="0" w:line="240" w:lineRule="auto"/>
              <w:ind w:right="198" w:firstLine="0"/>
              <w:rPr>
                <w:b/>
              </w:rPr>
            </w:pPr>
          </w:p>
          <w:p w:rsidR="00FE79E7" w:rsidRDefault="00560779" w:rsidP="008326E2">
            <w:pPr>
              <w:spacing w:after="0" w:line="240" w:lineRule="auto"/>
              <w:ind w:right="198" w:firstLine="0"/>
            </w:pPr>
            <w:r>
              <w:rPr>
                <w:b/>
              </w:rPr>
              <w:t xml:space="preserve">от </w:t>
            </w:r>
            <w:r w:rsidRPr="00560779">
              <w:rPr>
                <w:b/>
              </w:rPr>
              <w:t>ООО СЗ «</w:t>
            </w:r>
            <w:r w:rsidR="00BB1D9A">
              <w:rPr>
                <w:highlight w:val="yellow"/>
              </w:rPr>
              <w:t>____</w:t>
            </w:r>
            <w:r w:rsidRPr="00560779">
              <w:rPr>
                <w:b/>
              </w:rPr>
              <w:t>»</w:t>
            </w:r>
          </w:p>
          <w:p w:rsidR="000E769C" w:rsidRPr="00CD29C8" w:rsidRDefault="00560779" w:rsidP="008326E2">
            <w:pPr>
              <w:spacing w:after="0" w:line="240" w:lineRule="auto"/>
              <w:ind w:right="198" w:firstLine="0"/>
            </w:pPr>
            <w:r w:rsidRPr="00560779">
              <w:rPr>
                <w:bCs/>
              </w:rPr>
              <w:t xml:space="preserve">Генеральный директор </w:t>
            </w:r>
            <w:r w:rsidRPr="00560779">
              <w:fldChar w:fldCharType="begin"/>
            </w:r>
            <w:r w:rsidRPr="00560779">
              <w:instrText xml:space="preserve"> </w:instrText>
            </w:r>
            <w:r w:rsidRPr="00560779">
              <w:rPr>
                <w:lang w:val="en-US"/>
              </w:rPr>
              <w:instrText>MERGEFIELD</w:instrText>
            </w:r>
            <w:r w:rsidRPr="00560779">
              <w:instrText xml:space="preserve"> </w:instrText>
            </w:r>
            <w:r w:rsidRPr="00560779">
              <w:rPr>
                <w:lang w:val="en-US"/>
              </w:rPr>
              <w:instrText>cdolg</w:instrText>
            </w:r>
            <w:r w:rsidRPr="00560779">
              <w:instrText>_</w:instrText>
            </w:r>
            <w:r w:rsidRPr="00560779">
              <w:rPr>
                <w:lang w:val="en-US"/>
              </w:rPr>
              <w:instrText>zac</w:instrText>
            </w:r>
            <w:r w:rsidRPr="00560779">
              <w:instrText xml:space="preserve"> </w:instrText>
            </w:r>
            <w:r w:rsidRPr="00560779">
              <w:fldChar w:fldCharType="end"/>
            </w:r>
            <w:r w:rsidRPr="00560779">
              <w:t>управляющей организации ООО «РКС-Москва»</w:t>
            </w:r>
          </w:p>
          <w:p w:rsidR="00FE79E7" w:rsidRDefault="00FE79E7" w:rsidP="008326E2">
            <w:pPr>
              <w:spacing w:after="0" w:line="240" w:lineRule="auto"/>
            </w:pPr>
          </w:p>
          <w:p w:rsidR="00FE79E7" w:rsidRPr="007438E5" w:rsidRDefault="00FE79E7" w:rsidP="008326E2">
            <w:pPr>
              <w:spacing w:after="0" w:line="240" w:lineRule="auto"/>
              <w:ind w:firstLine="0"/>
            </w:pPr>
            <w:r>
              <w:t>_______________</w:t>
            </w:r>
            <w:r w:rsidR="000E769C">
              <w:t>________</w:t>
            </w:r>
            <w:r>
              <w:t xml:space="preserve"> /</w:t>
            </w:r>
            <w:r w:rsidR="00BB1D9A">
              <w:rPr>
                <w:highlight w:val="yellow"/>
              </w:rPr>
              <w:t xml:space="preserve"> ____</w:t>
            </w:r>
            <w:r w:rsidR="00BB1D9A">
              <w:t xml:space="preserve"> </w:t>
            </w:r>
            <w:r>
              <w:t>/</w:t>
            </w:r>
            <w:r w:rsidRPr="007438E5">
              <w:t xml:space="preserve"> </w:t>
            </w:r>
          </w:p>
          <w:p w:rsidR="00FE79E7" w:rsidRDefault="00FE79E7" w:rsidP="008326E2">
            <w:pPr>
              <w:spacing w:after="0" w:line="240" w:lineRule="auto"/>
            </w:pPr>
          </w:p>
          <w:p w:rsidR="00FE79E7" w:rsidRPr="00D97227" w:rsidRDefault="00FE79E7" w:rsidP="008326E2">
            <w:pPr>
              <w:spacing w:after="0" w:line="240" w:lineRule="auto"/>
              <w:ind w:firstLine="0"/>
            </w:pPr>
            <w:r w:rsidRPr="007438E5">
              <w:t>М.</w:t>
            </w:r>
            <w:r>
              <w:t>П.</w:t>
            </w:r>
          </w:p>
          <w:p w:rsidR="00FE79E7" w:rsidRPr="00D97227" w:rsidRDefault="00FE79E7" w:rsidP="008326E2">
            <w:pPr>
              <w:spacing w:after="0" w:line="240" w:lineRule="auto"/>
            </w:pPr>
          </w:p>
        </w:tc>
        <w:tc>
          <w:tcPr>
            <w:tcW w:w="4815" w:type="dxa"/>
            <w:shd w:val="clear" w:color="auto" w:fill="auto"/>
          </w:tcPr>
          <w:p w:rsidR="00FE79E7" w:rsidRPr="00B91BCB" w:rsidRDefault="00FE79E7" w:rsidP="008326E2">
            <w:pPr>
              <w:spacing w:after="0" w:line="240" w:lineRule="auto"/>
              <w:ind w:right="198"/>
              <w:jc w:val="center"/>
              <w:rPr>
                <w:b/>
              </w:rPr>
            </w:pPr>
            <w:r>
              <w:rPr>
                <w:b/>
              </w:rPr>
              <w:t>Подрядчик:</w:t>
            </w:r>
          </w:p>
          <w:p w:rsidR="003D3428" w:rsidRDefault="003D3428" w:rsidP="003D3428">
            <w:pPr>
              <w:suppressAutoHyphens/>
              <w:spacing w:after="0" w:line="240" w:lineRule="auto"/>
              <w:ind w:firstLine="34"/>
              <w:rPr>
                <w:b/>
                <w:bCs/>
                <w:color w:val="auto"/>
                <w:highlight w:val="yellow"/>
              </w:rPr>
            </w:pPr>
            <w:r>
              <w:rPr>
                <w:b/>
                <w:bCs/>
                <w:highlight w:val="yellow"/>
              </w:rPr>
              <w:t>____________________</w:t>
            </w:r>
          </w:p>
          <w:p w:rsidR="003D3428" w:rsidRDefault="003D3428" w:rsidP="003D3428">
            <w:pPr>
              <w:spacing w:after="0" w:line="240" w:lineRule="auto"/>
              <w:ind w:firstLine="34"/>
              <w:rPr>
                <w:highlight w:val="yellow"/>
              </w:rPr>
            </w:pPr>
            <w:r>
              <w:rPr>
                <w:highlight w:val="yellow"/>
              </w:rPr>
              <w:t xml:space="preserve">Адрес: </w:t>
            </w:r>
            <w:r>
              <w:rPr>
                <w:b/>
                <w:bCs/>
                <w:highlight w:val="yellow"/>
              </w:rPr>
              <w:t>________________</w:t>
            </w:r>
          </w:p>
          <w:p w:rsidR="003D3428" w:rsidRDefault="003D3428" w:rsidP="003D3428">
            <w:pPr>
              <w:spacing w:after="0" w:line="240" w:lineRule="auto"/>
              <w:ind w:firstLine="34"/>
              <w:rPr>
                <w:rFonts w:eastAsia="Calibri"/>
                <w:highlight w:val="yellow"/>
                <w:lang w:eastAsia="en-US"/>
              </w:rPr>
            </w:pPr>
            <w:r>
              <w:rPr>
                <w:highlight w:val="yellow"/>
              </w:rPr>
              <w:t xml:space="preserve">ИНН/КПП </w:t>
            </w:r>
            <w:r>
              <w:rPr>
                <w:rFonts w:eastAsia="Calibri"/>
                <w:b/>
                <w:bCs/>
                <w:highlight w:val="yellow"/>
              </w:rPr>
              <w:t>_______/_________</w:t>
            </w:r>
          </w:p>
          <w:p w:rsidR="003D3428" w:rsidRDefault="003D3428" w:rsidP="003D3428">
            <w:pPr>
              <w:spacing w:after="0" w:line="240" w:lineRule="auto"/>
              <w:ind w:firstLine="34"/>
              <w:rPr>
                <w:highlight w:val="yellow"/>
              </w:rPr>
            </w:pPr>
            <w:r>
              <w:rPr>
                <w:rFonts w:eastAsia="Calibri"/>
                <w:highlight w:val="yellow"/>
              </w:rPr>
              <w:t xml:space="preserve">ОГРН </w:t>
            </w:r>
            <w:r>
              <w:rPr>
                <w:rFonts w:eastAsia="Calibri"/>
                <w:b/>
                <w:bCs/>
                <w:highlight w:val="yellow"/>
              </w:rPr>
              <w:t>________________</w:t>
            </w:r>
          </w:p>
          <w:p w:rsidR="003D3428" w:rsidRDefault="003D3428" w:rsidP="003D3428">
            <w:pPr>
              <w:spacing w:after="0" w:line="240" w:lineRule="auto"/>
              <w:ind w:firstLine="34"/>
              <w:rPr>
                <w:highlight w:val="yellow"/>
              </w:rPr>
            </w:pPr>
            <w:r>
              <w:rPr>
                <w:highlight w:val="yellow"/>
              </w:rPr>
              <w:t>Банковские реквизиты:</w:t>
            </w:r>
          </w:p>
          <w:p w:rsidR="003D3428" w:rsidRDefault="003D3428" w:rsidP="003D3428">
            <w:pPr>
              <w:spacing w:after="0" w:line="240" w:lineRule="auto"/>
              <w:ind w:firstLine="34"/>
              <w:rPr>
                <w:b/>
                <w:bCs/>
                <w:highlight w:val="yellow"/>
              </w:rPr>
            </w:pPr>
            <w:r>
              <w:rPr>
                <w:highlight w:val="yellow"/>
              </w:rPr>
              <w:t xml:space="preserve">р/с </w:t>
            </w:r>
            <w:r>
              <w:rPr>
                <w:b/>
                <w:bCs/>
                <w:highlight w:val="yellow"/>
              </w:rPr>
              <w:t>________________</w:t>
            </w:r>
          </w:p>
          <w:p w:rsidR="003D3428" w:rsidRDefault="003D3428" w:rsidP="003D3428">
            <w:pPr>
              <w:spacing w:after="0" w:line="240" w:lineRule="auto"/>
              <w:ind w:firstLine="34"/>
              <w:rPr>
                <w:highlight w:val="yellow"/>
              </w:rPr>
            </w:pPr>
            <w:r>
              <w:rPr>
                <w:bCs/>
                <w:highlight w:val="yellow"/>
              </w:rPr>
              <w:t xml:space="preserve">в </w:t>
            </w:r>
            <w:r>
              <w:rPr>
                <w:b/>
                <w:bCs/>
                <w:highlight w:val="yellow"/>
              </w:rPr>
              <w:t>________________</w:t>
            </w:r>
          </w:p>
          <w:p w:rsidR="003D3428" w:rsidRDefault="003D3428" w:rsidP="003D3428">
            <w:pPr>
              <w:spacing w:after="0" w:line="240" w:lineRule="auto"/>
              <w:ind w:firstLine="34"/>
              <w:rPr>
                <w:b/>
                <w:bCs/>
                <w:highlight w:val="yellow"/>
              </w:rPr>
            </w:pPr>
            <w:r>
              <w:rPr>
                <w:highlight w:val="yellow"/>
              </w:rPr>
              <w:t xml:space="preserve">к/с </w:t>
            </w:r>
            <w:r>
              <w:rPr>
                <w:b/>
                <w:bCs/>
                <w:highlight w:val="yellow"/>
              </w:rPr>
              <w:t>________________</w:t>
            </w:r>
          </w:p>
          <w:p w:rsidR="003D3428" w:rsidRDefault="003D3428" w:rsidP="003D3428">
            <w:pPr>
              <w:spacing w:after="0" w:line="240" w:lineRule="auto"/>
              <w:ind w:firstLine="34"/>
              <w:rPr>
                <w:highlight w:val="yellow"/>
              </w:rPr>
            </w:pPr>
            <w:r>
              <w:rPr>
                <w:highlight w:val="yellow"/>
              </w:rPr>
              <w:t xml:space="preserve">БИК </w:t>
            </w:r>
            <w:r>
              <w:rPr>
                <w:b/>
                <w:bCs/>
                <w:highlight w:val="yellow"/>
              </w:rPr>
              <w:t>________________</w:t>
            </w:r>
          </w:p>
          <w:p w:rsidR="003D3428" w:rsidRDefault="003D3428" w:rsidP="003D3428">
            <w:pPr>
              <w:spacing w:after="0" w:line="240" w:lineRule="auto"/>
              <w:ind w:firstLine="34"/>
              <w:rPr>
                <w:highlight w:val="yellow"/>
              </w:rPr>
            </w:pPr>
            <w:r>
              <w:rPr>
                <w:highlight w:val="yellow"/>
                <w:lang w:val="en-US"/>
              </w:rPr>
              <w:t>e</w:t>
            </w:r>
            <w:r>
              <w:rPr>
                <w:highlight w:val="yellow"/>
              </w:rPr>
              <w:t>-</w:t>
            </w:r>
            <w:r>
              <w:rPr>
                <w:highlight w:val="yellow"/>
                <w:lang w:val="en-US"/>
              </w:rPr>
              <w:t>mail</w:t>
            </w:r>
            <w:r>
              <w:rPr>
                <w:highlight w:val="yellow"/>
              </w:rPr>
              <w:t xml:space="preserve">: </w:t>
            </w:r>
            <w:r>
              <w:rPr>
                <w:b/>
                <w:bCs/>
              </w:rPr>
              <w:t>________________</w:t>
            </w:r>
          </w:p>
          <w:p w:rsidR="008326E2" w:rsidRPr="008326E2" w:rsidRDefault="003D3428" w:rsidP="003D3428">
            <w:pPr>
              <w:spacing w:after="0" w:line="240" w:lineRule="auto"/>
              <w:ind w:right="198" w:firstLine="0"/>
            </w:pPr>
            <w:r>
              <w:rPr>
                <w:highlight w:val="yellow"/>
              </w:rPr>
              <w:t xml:space="preserve">тел.: </w:t>
            </w:r>
            <w:r>
              <w:rPr>
                <w:b/>
                <w:bCs/>
                <w:highlight w:val="yellow"/>
              </w:rPr>
              <w:t>________________</w:t>
            </w:r>
          </w:p>
          <w:p w:rsidR="00FE79E7" w:rsidRPr="00B21C95" w:rsidRDefault="00FE79E7" w:rsidP="008326E2">
            <w:pPr>
              <w:spacing w:after="0" w:line="240" w:lineRule="auto"/>
            </w:pPr>
          </w:p>
          <w:p w:rsidR="008326E2" w:rsidRDefault="008326E2" w:rsidP="008326E2">
            <w:pPr>
              <w:spacing w:after="0" w:line="240" w:lineRule="auto"/>
            </w:pPr>
          </w:p>
          <w:p w:rsidR="008326E2" w:rsidRDefault="008326E2" w:rsidP="008326E2">
            <w:pPr>
              <w:spacing w:after="0" w:line="240" w:lineRule="auto"/>
            </w:pPr>
          </w:p>
          <w:p w:rsidR="008326E2" w:rsidRPr="008326E2" w:rsidRDefault="008326E2" w:rsidP="008326E2">
            <w:pPr>
              <w:spacing w:after="0" w:line="240" w:lineRule="auto"/>
              <w:ind w:right="198" w:firstLine="0"/>
            </w:pPr>
          </w:p>
          <w:p w:rsidR="008326E2" w:rsidRPr="008326E2" w:rsidRDefault="008326E2" w:rsidP="008326E2">
            <w:pPr>
              <w:spacing w:after="0" w:line="240" w:lineRule="auto"/>
              <w:rPr>
                <w:b/>
              </w:rPr>
            </w:pPr>
          </w:p>
          <w:p w:rsidR="00FE79E7" w:rsidRDefault="00FE79E7" w:rsidP="008326E2">
            <w:pPr>
              <w:spacing w:after="0" w:line="240" w:lineRule="auto"/>
            </w:pPr>
          </w:p>
          <w:p w:rsidR="008326E2" w:rsidRDefault="008326E2" w:rsidP="008326E2">
            <w:pPr>
              <w:spacing w:after="0" w:line="240" w:lineRule="auto"/>
            </w:pPr>
          </w:p>
          <w:p w:rsidR="00FE79E7" w:rsidRPr="007438E5" w:rsidRDefault="00FE79E7" w:rsidP="008326E2">
            <w:pPr>
              <w:spacing w:after="0" w:line="240" w:lineRule="auto"/>
              <w:ind w:firstLine="0"/>
            </w:pPr>
            <w:r>
              <w:t>_____________</w:t>
            </w:r>
            <w:r w:rsidR="008326E2">
              <w:t>___________</w:t>
            </w:r>
            <w:r>
              <w:t xml:space="preserve"> /</w:t>
            </w:r>
            <w:r w:rsidR="005374F3">
              <w:rPr>
                <w:highlight w:val="yellow"/>
              </w:rPr>
              <w:t>____</w:t>
            </w:r>
            <w:r>
              <w:t>/</w:t>
            </w:r>
            <w:r w:rsidRPr="007438E5">
              <w:t xml:space="preserve"> </w:t>
            </w:r>
          </w:p>
          <w:p w:rsidR="00FE79E7" w:rsidRDefault="00FE79E7" w:rsidP="008326E2">
            <w:pPr>
              <w:spacing w:after="0" w:line="240" w:lineRule="auto"/>
            </w:pPr>
          </w:p>
          <w:p w:rsidR="00FE79E7" w:rsidRDefault="00FE79E7" w:rsidP="008326E2">
            <w:pPr>
              <w:spacing w:after="0" w:line="240" w:lineRule="auto"/>
              <w:ind w:firstLine="0"/>
            </w:pPr>
            <w:r w:rsidRPr="007438E5">
              <w:t>М.</w:t>
            </w:r>
            <w:r>
              <w:t>П.</w:t>
            </w:r>
          </w:p>
          <w:p w:rsidR="00FE79E7" w:rsidRPr="000E3347" w:rsidRDefault="00FE79E7" w:rsidP="008326E2">
            <w:pPr>
              <w:spacing w:after="0" w:line="240" w:lineRule="auto"/>
            </w:pPr>
          </w:p>
        </w:tc>
      </w:tr>
    </w:tbl>
    <w:p w:rsidR="00124FBE" w:rsidRDefault="00124FBE" w:rsidP="00BE212C">
      <w:pPr>
        <w:pStyle w:val="a3"/>
        <w:autoSpaceDE w:val="0"/>
        <w:autoSpaceDN w:val="0"/>
        <w:adjustRightInd w:val="0"/>
        <w:spacing w:after="120" w:line="240" w:lineRule="auto"/>
        <w:ind w:left="0" w:right="0" w:firstLine="0"/>
        <w:contextualSpacing w:val="0"/>
      </w:pPr>
    </w:p>
    <w:p w:rsidR="00560779" w:rsidRDefault="00560779" w:rsidP="00BE212C">
      <w:pPr>
        <w:pStyle w:val="a3"/>
        <w:autoSpaceDE w:val="0"/>
        <w:autoSpaceDN w:val="0"/>
        <w:adjustRightInd w:val="0"/>
        <w:spacing w:after="120" w:line="240" w:lineRule="auto"/>
        <w:ind w:left="0" w:right="0" w:firstLine="0"/>
        <w:contextualSpacing w:val="0"/>
      </w:pPr>
    </w:p>
    <w:p w:rsidR="00560779" w:rsidRDefault="00560779" w:rsidP="00BE212C">
      <w:pPr>
        <w:pStyle w:val="a3"/>
        <w:autoSpaceDE w:val="0"/>
        <w:autoSpaceDN w:val="0"/>
        <w:adjustRightInd w:val="0"/>
        <w:spacing w:after="120" w:line="240" w:lineRule="auto"/>
        <w:ind w:left="0" w:right="0" w:firstLine="0"/>
        <w:contextualSpacing w:val="0"/>
      </w:pPr>
    </w:p>
    <w:p w:rsidR="00560779" w:rsidRDefault="00560779">
      <w:pPr>
        <w:spacing w:after="160" w:line="259" w:lineRule="auto"/>
        <w:ind w:right="0" w:firstLine="0"/>
        <w:jc w:val="left"/>
      </w:pPr>
      <w:r>
        <w:br w:type="page"/>
      </w:r>
    </w:p>
    <w:p w:rsidR="00560779" w:rsidRPr="00560779" w:rsidRDefault="00560779" w:rsidP="00560779">
      <w:pPr>
        <w:autoSpaceDE w:val="0"/>
        <w:autoSpaceDN w:val="0"/>
        <w:adjustRightInd w:val="0"/>
        <w:spacing w:after="0" w:line="240" w:lineRule="auto"/>
        <w:ind w:left="5529" w:right="0" w:firstLine="0"/>
      </w:pPr>
      <w:r w:rsidRPr="00560779">
        <w:t>Приложение № 1</w:t>
      </w:r>
    </w:p>
    <w:p w:rsidR="00560779" w:rsidRPr="00560779" w:rsidRDefault="00560779" w:rsidP="00560779">
      <w:pPr>
        <w:spacing w:after="0" w:line="240" w:lineRule="auto"/>
        <w:ind w:left="5529" w:right="619" w:firstLine="0"/>
      </w:pPr>
      <w:r w:rsidRPr="00560779">
        <w:t xml:space="preserve">к ДОГОВОРУ ПОДРЯДА </w:t>
      </w:r>
    </w:p>
    <w:p w:rsidR="00560779" w:rsidRPr="00560779" w:rsidRDefault="00560779" w:rsidP="00560779">
      <w:pPr>
        <w:spacing w:after="0" w:line="240" w:lineRule="auto"/>
        <w:ind w:left="5529" w:right="619" w:firstLine="0"/>
      </w:pPr>
      <w:r w:rsidRPr="00560779">
        <w:t xml:space="preserve">№ </w:t>
      </w:r>
      <w:r w:rsidRPr="00560779">
        <w:rPr>
          <w:highlight w:val="yellow"/>
        </w:rPr>
        <w:t>…</w:t>
      </w:r>
      <w:r w:rsidRPr="00560779">
        <w:t xml:space="preserve"> от </w:t>
      </w:r>
      <w:r w:rsidRPr="00560779">
        <w:rPr>
          <w:highlight w:val="yellow"/>
        </w:rPr>
        <w:t>…</w:t>
      </w:r>
      <w:r w:rsidRPr="00560779">
        <w:t xml:space="preserve"> г.</w:t>
      </w:r>
    </w:p>
    <w:p w:rsidR="00560779" w:rsidRPr="00560779" w:rsidRDefault="00560779" w:rsidP="00560779">
      <w:pPr>
        <w:autoSpaceDE w:val="0"/>
        <w:autoSpaceDN w:val="0"/>
        <w:adjustRightInd w:val="0"/>
        <w:spacing w:after="0" w:line="240" w:lineRule="auto"/>
        <w:ind w:right="0" w:firstLine="0"/>
      </w:pPr>
    </w:p>
    <w:p w:rsidR="00560779" w:rsidRPr="00560779" w:rsidRDefault="00560779" w:rsidP="00560779">
      <w:pPr>
        <w:autoSpaceDE w:val="0"/>
        <w:autoSpaceDN w:val="0"/>
        <w:adjustRightInd w:val="0"/>
        <w:spacing w:after="0" w:line="240" w:lineRule="auto"/>
        <w:ind w:right="0" w:firstLine="0"/>
      </w:pPr>
    </w:p>
    <w:p w:rsidR="00560779" w:rsidRPr="00560779" w:rsidRDefault="00560779" w:rsidP="00560779">
      <w:pPr>
        <w:autoSpaceDE w:val="0"/>
        <w:autoSpaceDN w:val="0"/>
        <w:adjustRightInd w:val="0"/>
        <w:spacing w:after="0" w:line="240" w:lineRule="auto"/>
        <w:ind w:right="0" w:firstLine="0"/>
        <w:jc w:val="center"/>
        <w:rPr>
          <w:b/>
        </w:rPr>
      </w:pPr>
      <w:r w:rsidRPr="00560779">
        <w:rPr>
          <w:b/>
        </w:rPr>
        <w:t>Состав и стоимость Работ</w:t>
      </w:r>
    </w:p>
    <w:p w:rsidR="00560779" w:rsidRPr="00560779" w:rsidRDefault="00560779" w:rsidP="00560779">
      <w:pPr>
        <w:autoSpaceDE w:val="0"/>
        <w:autoSpaceDN w:val="0"/>
        <w:adjustRightInd w:val="0"/>
        <w:spacing w:after="0" w:line="240" w:lineRule="auto"/>
        <w:ind w:right="0" w:firstLine="0"/>
        <w:jc w:val="center"/>
        <w:rPr>
          <w:b/>
        </w:rPr>
      </w:pPr>
    </w:p>
    <w:p w:rsidR="00560779" w:rsidRPr="00560779" w:rsidRDefault="00560779" w:rsidP="00560779">
      <w:pPr>
        <w:spacing w:after="160" w:line="259" w:lineRule="auto"/>
        <w:ind w:right="0" w:firstLine="0"/>
        <w:jc w:val="left"/>
        <w:rPr>
          <w:rFonts w:asciiTheme="minorHAnsi" w:eastAsiaTheme="minorHAnsi" w:hAnsiTheme="minorHAnsi" w:cstheme="minorBidi"/>
          <w:b/>
          <w:color w:val="auto"/>
          <w:lang w:eastAsia="en-US"/>
        </w:rPr>
      </w:pPr>
      <w:r w:rsidRPr="00560779">
        <w:rPr>
          <w:rFonts w:cstheme="minorBidi"/>
          <w:b/>
          <w:color w:val="auto"/>
        </w:rPr>
        <w:t xml:space="preserve">Этап 1. </w:t>
      </w:r>
    </w:p>
    <w:tbl>
      <w:tblPr>
        <w:tblStyle w:val="10"/>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40" w:lineRule="auto"/>
              <w:ind w:right="0" w:firstLine="0"/>
              <w:jc w:val="center"/>
              <w:rPr>
                <w:b/>
                <w:color w:val="auto"/>
                <w:lang w:eastAsia="ja-JP"/>
              </w:rPr>
            </w:pPr>
            <w:r w:rsidRPr="00560779">
              <w:rPr>
                <w:b/>
                <w:color w:val="auto"/>
              </w:rPr>
              <w:t>№ п/п</w:t>
            </w:r>
          </w:p>
        </w:tc>
        <w:tc>
          <w:tcPr>
            <w:tcW w:w="6237" w:type="dxa"/>
          </w:tcPr>
          <w:p w:rsidR="00560779" w:rsidRPr="00560779" w:rsidRDefault="00560779" w:rsidP="00560779">
            <w:pPr>
              <w:spacing w:after="0" w:line="240" w:lineRule="auto"/>
              <w:ind w:right="0" w:firstLine="0"/>
              <w:jc w:val="center"/>
              <w:rPr>
                <w:b/>
                <w:color w:val="auto"/>
                <w:lang w:eastAsia="ja-JP"/>
              </w:rPr>
            </w:pPr>
            <w:r w:rsidRPr="00560779">
              <w:rPr>
                <w:b/>
                <w:color w:val="auto"/>
              </w:rPr>
              <w:t>Наименование Работ</w:t>
            </w:r>
          </w:p>
        </w:tc>
        <w:tc>
          <w:tcPr>
            <w:tcW w:w="2262" w:type="dxa"/>
          </w:tcPr>
          <w:p w:rsidR="00560779" w:rsidRPr="00560779" w:rsidRDefault="00560779" w:rsidP="00560779">
            <w:pPr>
              <w:spacing w:after="0" w:line="240" w:lineRule="auto"/>
              <w:ind w:right="0" w:firstLine="0"/>
              <w:jc w:val="center"/>
              <w:rPr>
                <w:b/>
                <w:color w:val="auto"/>
                <w:lang w:eastAsia="ja-JP"/>
              </w:rPr>
            </w:pPr>
            <w:r w:rsidRPr="00560779">
              <w:rPr>
                <w:b/>
                <w:color w:val="auto"/>
              </w:rPr>
              <w:t xml:space="preserve">Цена, </w:t>
            </w:r>
            <w:r w:rsidRPr="00560779">
              <w:rPr>
                <w:b/>
                <w:color w:val="FF0000"/>
                <w:lang w:eastAsia="ja-JP"/>
              </w:rPr>
              <w:t>НДС</w:t>
            </w:r>
            <w:r>
              <w:rPr>
                <w:b/>
                <w:color w:val="FF0000"/>
                <w:lang w:eastAsia="ja-JP"/>
              </w:rPr>
              <w:t xml:space="preserve"> или НДС не облагается </w:t>
            </w:r>
            <w:r w:rsidRPr="00560779">
              <w:rPr>
                <w:b/>
                <w:color w:val="FF0000"/>
                <w:lang w:eastAsia="ja-JP"/>
              </w:rPr>
              <w:t xml:space="preserve"> </w:t>
            </w:r>
            <w:r w:rsidRPr="00560779">
              <w:rPr>
                <w:b/>
                <w:color w:val="auto"/>
                <w:highlight w:val="yellow"/>
                <w:lang w:eastAsia="ja-JP"/>
              </w:rPr>
              <w:t>_____</w:t>
            </w:r>
            <w:r w:rsidRPr="00560779">
              <w:rPr>
                <w:b/>
                <w:color w:val="auto"/>
              </w:rPr>
              <w:t>, руб.</w:t>
            </w:r>
          </w:p>
        </w:tc>
      </w:tr>
      <w:tr w:rsidR="00560779" w:rsidRPr="00560779" w:rsidTr="00AD4224">
        <w:tc>
          <w:tcPr>
            <w:tcW w:w="1110" w:type="dxa"/>
          </w:tcPr>
          <w:p w:rsidR="00560779" w:rsidRPr="00560779" w:rsidRDefault="00560779" w:rsidP="00560779">
            <w:pPr>
              <w:spacing w:after="0" w:line="271" w:lineRule="auto"/>
              <w:ind w:right="0" w:firstLine="0"/>
              <w:jc w:val="center"/>
              <w:rPr>
                <w:color w:val="auto"/>
                <w:lang w:eastAsia="ja-JP"/>
              </w:rPr>
            </w:pPr>
            <w:r w:rsidRPr="00560779">
              <w:rPr>
                <w:color w:val="auto"/>
              </w:rPr>
              <w:t>1</w:t>
            </w:r>
            <w:r w:rsidRPr="00560779">
              <w:rPr>
                <w:color w:val="auto"/>
                <w:lang w:eastAsia="ja-JP"/>
              </w:rPr>
              <w:t>.1</w:t>
            </w:r>
          </w:p>
        </w:tc>
        <w:tc>
          <w:tcPr>
            <w:tcW w:w="6237" w:type="dxa"/>
          </w:tcPr>
          <w:p w:rsidR="00560779" w:rsidRPr="00560779" w:rsidRDefault="00560779" w:rsidP="00560779">
            <w:pPr>
              <w:spacing w:after="0" w:line="271" w:lineRule="auto"/>
              <w:ind w:right="0" w:firstLine="0"/>
              <w:jc w:val="left"/>
              <w:rPr>
                <w:color w:val="auto"/>
                <w:lang w:eastAsia="ja-JP"/>
              </w:rPr>
            </w:pPr>
          </w:p>
        </w:tc>
        <w:tc>
          <w:tcPr>
            <w:tcW w:w="2262" w:type="dxa"/>
            <w:shd w:val="clear" w:color="auto" w:fill="auto"/>
          </w:tcPr>
          <w:p w:rsidR="00560779" w:rsidRPr="00560779" w:rsidRDefault="00560779" w:rsidP="00560779">
            <w:pPr>
              <w:spacing w:after="0" w:line="271" w:lineRule="auto"/>
              <w:ind w:right="0" w:firstLine="0"/>
              <w:jc w:val="center"/>
              <w:rPr>
                <w:color w:val="auto"/>
                <w:highlight w:val="yellow"/>
                <w:lang w:eastAsia="ja-JP"/>
              </w:rPr>
            </w:pPr>
          </w:p>
        </w:tc>
      </w:tr>
    </w:tbl>
    <w:p w:rsidR="00560779" w:rsidRPr="00560779" w:rsidRDefault="00560779" w:rsidP="00560779">
      <w:pPr>
        <w:spacing w:after="160" w:line="271" w:lineRule="auto"/>
        <w:ind w:left="19" w:right="2165" w:hanging="5"/>
        <w:jc w:val="left"/>
        <w:rPr>
          <w:rFonts w:asciiTheme="minorHAnsi" w:eastAsiaTheme="minorHAnsi" w:hAnsiTheme="minorHAnsi" w:cstheme="minorBidi"/>
          <w:color w:val="auto"/>
          <w:lang w:eastAsia="en-US"/>
        </w:rPr>
      </w:pPr>
    </w:p>
    <w:p w:rsidR="00560779" w:rsidRPr="00560779" w:rsidRDefault="00560779" w:rsidP="00560779">
      <w:pPr>
        <w:spacing w:after="160" w:line="259" w:lineRule="auto"/>
        <w:ind w:right="0" w:firstLine="0"/>
        <w:jc w:val="left"/>
        <w:rPr>
          <w:rFonts w:asciiTheme="minorHAnsi" w:eastAsiaTheme="minorHAnsi" w:hAnsiTheme="minorHAnsi" w:cstheme="minorBidi"/>
          <w:b/>
          <w:color w:val="auto"/>
          <w:lang w:eastAsia="en-US"/>
        </w:rPr>
      </w:pPr>
      <w:r w:rsidRPr="00560779">
        <w:rPr>
          <w:rFonts w:cstheme="minorBidi"/>
          <w:b/>
          <w:color w:val="auto"/>
        </w:rPr>
        <w:t>Этап 2</w:t>
      </w:r>
    </w:p>
    <w:tbl>
      <w:tblPr>
        <w:tblStyle w:val="10"/>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40" w:lineRule="auto"/>
              <w:ind w:right="0" w:firstLine="0"/>
              <w:jc w:val="center"/>
              <w:rPr>
                <w:b/>
                <w:color w:val="auto"/>
                <w:lang w:eastAsia="ja-JP"/>
              </w:rPr>
            </w:pPr>
            <w:r w:rsidRPr="00560779">
              <w:rPr>
                <w:b/>
                <w:color w:val="auto"/>
              </w:rPr>
              <w:t>№ п/п</w:t>
            </w:r>
          </w:p>
        </w:tc>
        <w:tc>
          <w:tcPr>
            <w:tcW w:w="6237" w:type="dxa"/>
          </w:tcPr>
          <w:p w:rsidR="00560779" w:rsidRPr="00560779" w:rsidRDefault="00560779" w:rsidP="00560779">
            <w:pPr>
              <w:spacing w:after="0" w:line="240" w:lineRule="auto"/>
              <w:ind w:right="0" w:firstLine="0"/>
              <w:jc w:val="center"/>
              <w:rPr>
                <w:b/>
                <w:color w:val="auto"/>
                <w:lang w:eastAsia="ja-JP"/>
              </w:rPr>
            </w:pPr>
            <w:r w:rsidRPr="00560779">
              <w:rPr>
                <w:b/>
                <w:color w:val="auto"/>
              </w:rPr>
              <w:t>Наименование Работ</w:t>
            </w:r>
          </w:p>
        </w:tc>
        <w:tc>
          <w:tcPr>
            <w:tcW w:w="2262" w:type="dxa"/>
          </w:tcPr>
          <w:p w:rsidR="00560779" w:rsidRPr="00560779" w:rsidRDefault="00560779" w:rsidP="00560779">
            <w:pPr>
              <w:spacing w:after="0" w:line="240" w:lineRule="auto"/>
              <w:ind w:right="0" w:firstLine="0"/>
              <w:jc w:val="center"/>
              <w:rPr>
                <w:b/>
                <w:color w:val="auto"/>
                <w:lang w:eastAsia="ja-JP"/>
              </w:rPr>
            </w:pPr>
            <w:r w:rsidRPr="00560779">
              <w:rPr>
                <w:b/>
                <w:color w:val="auto"/>
              </w:rPr>
              <w:t xml:space="preserve">Цена, </w:t>
            </w:r>
            <w:r w:rsidRPr="00560779">
              <w:rPr>
                <w:b/>
                <w:color w:val="FF0000"/>
                <w:lang w:eastAsia="ja-JP"/>
              </w:rPr>
              <w:t xml:space="preserve">НДС или НДС не облагается  </w:t>
            </w:r>
            <w:r w:rsidRPr="00560779">
              <w:rPr>
                <w:b/>
                <w:color w:val="auto"/>
                <w:highlight w:val="yellow"/>
                <w:lang w:eastAsia="ja-JP"/>
              </w:rPr>
              <w:t>_____</w:t>
            </w:r>
            <w:r w:rsidRPr="00560779">
              <w:rPr>
                <w:b/>
                <w:color w:val="auto"/>
              </w:rPr>
              <w:t>, руб.</w:t>
            </w:r>
          </w:p>
        </w:tc>
      </w:tr>
      <w:tr w:rsidR="00560779" w:rsidRPr="00560779" w:rsidTr="00AD4224">
        <w:tc>
          <w:tcPr>
            <w:tcW w:w="1110" w:type="dxa"/>
          </w:tcPr>
          <w:p w:rsidR="00560779" w:rsidRPr="00560779" w:rsidRDefault="00560779" w:rsidP="00560779">
            <w:pPr>
              <w:spacing w:after="0" w:line="271" w:lineRule="auto"/>
              <w:ind w:left="360" w:right="0" w:firstLine="0"/>
              <w:jc w:val="left"/>
              <w:rPr>
                <w:rFonts w:eastAsia="Calibri"/>
                <w:color w:val="auto"/>
                <w:lang w:eastAsia="ja-JP"/>
              </w:rPr>
            </w:pPr>
            <w:r w:rsidRPr="00560779">
              <w:rPr>
                <w:rFonts w:eastAsia="Calibri"/>
                <w:color w:val="auto"/>
                <w:lang w:eastAsia="ja-JP"/>
              </w:rPr>
              <w:t>2.1</w:t>
            </w:r>
          </w:p>
        </w:tc>
        <w:tc>
          <w:tcPr>
            <w:tcW w:w="6237" w:type="dxa"/>
          </w:tcPr>
          <w:p w:rsidR="00560779" w:rsidRPr="00560779" w:rsidRDefault="00560779" w:rsidP="00560779">
            <w:pPr>
              <w:spacing w:after="0" w:line="271" w:lineRule="auto"/>
              <w:ind w:right="0" w:firstLine="0"/>
              <w:jc w:val="left"/>
              <w:rPr>
                <w:color w:val="auto"/>
                <w:lang w:eastAsia="ja-JP"/>
              </w:rPr>
            </w:pPr>
          </w:p>
        </w:tc>
        <w:tc>
          <w:tcPr>
            <w:tcW w:w="2262" w:type="dxa"/>
            <w:shd w:val="clear" w:color="auto" w:fill="auto"/>
          </w:tcPr>
          <w:p w:rsidR="00560779" w:rsidRPr="00560779" w:rsidRDefault="00560779" w:rsidP="00560779">
            <w:pPr>
              <w:spacing w:after="0" w:line="271" w:lineRule="auto"/>
              <w:ind w:right="0" w:firstLine="0"/>
              <w:jc w:val="center"/>
              <w:rPr>
                <w:color w:val="auto"/>
                <w:highlight w:val="yellow"/>
                <w:lang w:eastAsia="ja-JP"/>
              </w:rPr>
            </w:pPr>
          </w:p>
        </w:tc>
      </w:tr>
    </w:tbl>
    <w:p w:rsidR="00560779" w:rsidRPr="00560779" w:rsidRDefault="00560779" w:rsidP="00560779">
      <w:pPr>
        <w:spacing w:after="160" w:line="271" w:lineRule="auto"/>
        <w:ind w:left="19" w:right="2165" w:hanging="5"/>
        <w:jc w:val="left"/>
        <w:rPr>
          <w:rFonts w:asciiTheme="minorHAnsi" w:eastAsiaTheme="minorHAnsi" w:hAnsiTheme="minorHAnsi" w:cstheme="minorBidi"/>
          <w:b/>
          <w:color w:val="auto"/>
          <w:lang w:eastAsia="en-US"/>
        </w:rPr>
      </w:pPr>
    </w:p>
    <w:p w:rsidR="00560779" w:rsidRPr="00560779" w:rsidRDefault="00560779" w:rsidP="00560779">
      <w:pPr>
        <w:spacing w:after="160" w:line="271" w:lineRule="auto"/>
        <w:ind w:left="19" w:right="2165" w:hanging="5"/>
        <w:jc w:val="left"/>
        <w:rPr>
          <w:rFonts w:asciiTheme="minorHAnsi" w:eastAsiaTheme="minorHAnsi" w:hAnsiTheme="minorHAnsi" w:cstheme="minorBidi"/>
          <w:b/>
          <w:color w:val="auto"/>
          <w:lang w:eastAsia="en-US"/>
        </w:rPr>
      </w:pPr>
      <w:r w:rsidRPr="00560779">
        <w:rPr>
          <w:rFonts w:cstheme="minorBidi"/>
          <w:b/>
          <w:color w:val="auto"/>
        </w:rPr>
        <w:t>Этап 3</w:t>
      </w:r>
    </w:p>
    <w:tbl>
      <w:tblPr>
        <w:tblStyle w:val="10"/>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40" w:lineRule="auto"/>
              <w:ind w:right="0" w:firstLine="0"/>
              <w:jc w:val="center"/>
              <w:rPr>
                <w:b/>
                <w:color w:val="auto"/>
                <w:lang w:eastAsia="ja-JP"/>
              </w:rPr>
            </w:pPr>
            <w:r w:rsidRPr="00560779">
              <w:rPr>
                <w:b/>
                <w:color w:val="auto"/>
              </w:rPr>
              <w:t>№ п/п</w:t>
            </w:r>
          </w:p>
        </w:tc>
        <w:tc>
          <w:tcPr>
            <w:tcW w:w="6237" w:type="dxa"/>
          </w:tcPr>
          <w:p w:rsidR="00560779" w:rsidRPr="00560779" w:rsidRDefault="00560779" w:rsidP="00560779">
            <w:pPr>
              <w:spacing w:after="0" w:line="240" w:lineRule="auto"/>
              <w:ind w:right="0" w:firstLine="0"/>
              <w:jc w:val="center"/>
              <w:rPr>
                <w:b/>
                <w:color w:val="auto"/>
                <w:lang w:eastAsia="ja-JP"/>
              </w:rPr>
            </w:pPr>
            <w:r w:rsidRPr="00560779">
              <w:rPr>
                <w:b/>
                <w:color w:val="auto"/>
              </w:rPr>
              <w:t>Наименование Работ</w:t>
            </w:r>
          </w:p>
        </w:tc>
        <w:tc>
          <w:tcPr>
            <w:tcW w:w="2262" w:type="dxa"/>
          </w:tcPr>
          <w:p w:rsidR="00560779" w:rsidRPr="00560779" w:rsidRDefault="00560779" w:rsidP="00560779">
            <w:pPr>
              <w:spacing w:after="0" w:line="240" w:lineRule="auto"/>
              <w:ind w:right="0" w:firstLine="0"/>
              <w:jc w:val="center"/>
              <w:rPr>
                <w:b/>
                <w:color w:val="auto"/>
                <w:lang w:eastAsia="ja-JP"/>
              </w:rPr>
            </w:pPr>
            <w:r w:rsidRPr="00560779">
              <w:rPr>
                <w:b/>
                <w:color w:val="auto"/>
              </w:rPr>
              <w:t xml:space="preserve">Цена, </w:t>
            </w:r>
            <w:r w:rsidRPr="00560779">
              <w:rPr>
                <w:b/>
                <w:color w:val="FF0000"/>
                <w:lang w:eastAsia="ja-JP"/>
              </w:rPr>
              <w:t xml:space="preserve">НДС или НДС не облагается  </w:t>
            </w:r>
            <w:r w:rsidRPr="00560779">
              <w:rPr>
                <w:b/>
                <w:color w:val="auto"/>
                <w:highlight w:val="yellow"/>
                <w:lang w:eastAsia="ja-JP"/>
              </w:rPr>
              <w:t>_____</w:t>
            </w:r>
            <w:r w:rsidRPr="00560779">
              <w:rPr>
                <w:b/>
                <w:color w:val="auto"/>
              </w:rPr>
              <w:t>, руб.</w:t>
            </w:r>
          </w:p>
        </w:tc>
      </w:tr>
      <w:tr w:rsidR="00560779" w:rsidRPr="00560779" w:rsidTr="00AD4224">
        <w:tc>
          <w:tcPr>
            <w:tcW w:w="1110" w:type="dxa"/>
          </w:tcPr>
          <w:p w:rsidR="00560779" w:rsidRPr="00560779" w:rsidRDefault="00560779" w:rsidP="00560779">
            <w:pPr>
              <w:spacing w:after="0" w:line="271" w:lineRule="auto"/>
              <w:ind w:right="0" w:firstLine="0"/>
              <w:jc w:val="center"/>
              <w:rPr>
                <w:color w:val="auto"/>
                <w:lang w:eastAsia="ja-JP"/>
              </w:rPr>
            </w:pPr>
            <w:r w:rsidRPr="00560779">
              <w:rPr>
                <w:color w:val="auto"/>
                <w:lang w:eastAsia="ja-JP"/>
              </w:rPr>
              <w:t>3.</w:t>
            </w:r>
            <w:r w:rsidRPr="00560779">
              <w:rPr>
                <w:color w:val="auto"/>
              </w:rPr>
              <w:t>1</w:t>
            </w:r>
          </w:p>
        </w:tc>
        <w:tc>
          <w:tcPr>
            <w:tcW w:w="6237" w:type="dxa"/>
          </w:tcPr>
          <w:p w:rsidR="00560779" w:rsidRPr="00560779" w:rsidRDefault="00560779" w:rsidP="00560779">
            <w:pPr>
              <w:spacing w:after="0" w:line="271" w:lineRule="auto"/>
              <w:ind w:right="0" w:firstLine="0"/>
              <w:jc w:val="left"/>
              <w:rPr>
                <w:color w:val="auto"/>
                <w:lang w:eastAsia="ja-JP"/>
              </w:rPr>
            </w:pPr>
          </w:p>
        </w:tc>
        <w:tc>
          <w:tcPr>
            <w:tcW w:w="2262" w:type="dxa"/>
            <w:shd w:val="clear" w:color="auto" w:fill="auto"/>
          </w:tcPr>
          <w:p w:rsidR="00560779" w:rsidRPr="00560779" w:rsidRDefault="00560779" w:rsidP="00560779">
            <w:pPr>
              <w:spacing w:after="0" w:line="271" w:lineRule="auto"/>
              <w:ind w:right="0" w:firstLine="0"/>
              <w:jc w:val="center"/>
              <w:rPr>
                <w:color w:val="auto"/>
                <w:lang w:eastAsia="ja-JP"/>
              </w:rPr>
            </w:pPr>
          </w:p>
        </w:tc>
      </w:tr>
    </w:tbl>
    <w:p w:rsidR="00560779" w:rsidRPr="00560779" w:rsidRDefault="00560779" w:rsidP="00560779">
      <w:pPr>
        <w:autoSpaceDE w:val="0"/>
        <w:autoSpaceDN w:val="0"/>
        <w:adjustRightInd w:val="0"/>
        <w:spacing w:after="120" w:line="240" w:lineRule="auto"/>
        <w:ind w:right="0" w:firstLine="0"/>
        <w:jc w:val="center"/>
        <w:rPr>
          <w:rFonts w:eastAsia="Calibri"/>
          <w:b/>
          <w:color w:val="auto"/>
          <w:lang w:eastAsia="en-US"/>
        </w:rPr>
      </w:pPr>
    </w:p>
    <w:p w:rsidR="00560779" w:rsidRPr="00560779" w:rsidRDefault="00560779" w:rsidP="00560779">
      <w:pPr>
        <w:spacing w:after="160" w:line="271" w:lineRule="auto"/>
        <w:ind w:left="19" w:right="2165" w:hanging="5"/>
        <w:jc w:val="left"/>
        <w:rPr>
          <w:rFonts w:asciiTheme="minorHAnsi" w:eastAsiaTheme="minorHAnsi" w:hAnsiTheme="minorHAnsi" w:cstheme="minorBidi"/>
          <w:b/>
          <w:color w:val="auto"/>
          <w:lang w:eastAsia="en-US"/>
        </w:rPr>
      </w:pPr>
      <w:r w:rsidRPr="00560779">
        <w:rPr>
          <w:rFonts w:cstheme="minorBidi"/>
          <w:b/>
          <w:color w:val="auto"/>
        </w:rPr>
        <w:t xml:space="preserve">Этап </w:t>
      </w:r>
      <w:r w:rsidRPr="00560779">
        <w:rPr>
          <w:rFonts w:asciiTheme="minorHAnsi" w:eastAsiaTheme="minorHAnsi" w:hAnsiTheme="minorHAnsi" w:cstheme="minorBidi"/>
          <w:b/>
          <w:color w:val="auto"/>
          <w:lang w:eastAsia="en-US"/>
        </w:rPr>
        <w:t>4</w:t>
      </w:r>
    </w:p>
    <w:tbl>
      <w:tblPr>
        <w:tblStyle w:val="10"/>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40" w:lineRule="auto"/>
              <w:ind w:right="0" w:firstLine="0"/>
              <w:jc w:val="center"/>
              <w:rPr>
                <w:b/>
                <w:color w:val="auto"/>
                <w:lang w:eastAsia="ja-JP"/>
              </w:rPr>
            </w:pPr>
            <w:r w:rsidRPr="00560779">
              <w:rPr>
                <w:b/>
                <w:color w:val="auto"/>
              </w:rPr>
              <w:t>№ п/п</w:t>
            </w:r>
          </w:p>
        </w:tc>
        <w:tc>
          <w:tcPr>
            <w:tcW w:w="6237" w:type="dxa"/>
          </w:tcPr>
          <w:p w:rsidR="00560779" w:rsidRPr="00560779" w:rsidRDefault="00560779" w:rsidP="00560779">
            <w:pPr>
              <w:spacing w:after="0" w:line="240" w:lineRule="auto"/>
              <w:ind w:right="0" w:firstLine="0"/>
              <w:jc w:val="center"/>
              <w:rPr>
                <w:b/>
                <w:color w:val="auto"/>
                <w:lang w:eastAsia="ja-JP"/>
              </w:rPr>
            </w:pPr>
            <w:r w:rsidRPr="00560779">
              <w:rPr>
                <w:b/>
                <w:color w:val="auto"/>
              </w:rPr>
              <w:t>Наименование Работ</w:t>
            </w:r>
          </w:p>
        </w:tc>
        <w:tc>
          <w:tcPr>
            <w:tcW w:w="2262" w:type="dxa"/>
          </w:tcPr>
          <w:p w:rsidR="00560779" w:rsidRPr="00560779" w:rsidRDefault="00560779" w:rsidP="00560779">
            <w:pPr>
              <w:spacing w:after="0" w:line="240" w:lineRule="auto"/>
              <w:ind w:right="0" w:firstLine="0"/>
              <w:jc w:val="center"/>
              <w:rPr>
                <w:b/>
                <w:color w:val="auto"/>
                <w:lang w:eastAsia="ja-JP"/>
              </w:rPr>
            </w:pPr>
            <w:r w:rsidRPr="00560779">
              <w:rPr>
                <w:b/>
                <w:color w:val="auto"/>
              </w:rPr>
              <w:t xml:space="preserve">Цена, </w:t>
            </w:r>
            <w:r w:rsidRPr="00560779">
              <w:rPr>
                <w:b/>
                <w:color w:val="auto"/>
                <w:lang w:eastAsia="ja-JP"/>
              </w:rPr>
              <w:t xml:space="preserve">НДС </w:t>
            </w:r>
            <w:r w:rsidRPr="00560779">
              <w:rPr>
                <w:b/>
                <w:color w:val="FF0000"/>
                <w:lang w:eastAsia="ja-JP"/>
              </w:rPr>
              <w:t xml:space="preserve">или </w:t>
            </w:r>
            <w:r w:rsidRPr="00560779">
              <w:rPr>
                <w:b/>
                <w:color w:val="auto"/>
                <w:lang w:eastAsia="ja-JP"/>
              </w:rPr>
              <w:t xml:space="preserve">НДС не облагается  </w:t>
            </w:r>
            <w:r w:rsidRPr="00560779">
              <w:rPr>
                <w:b/>
                <w:color w:val="auto"/>
                <w:highlight w:val="yellow"/>
                <w:lang w:eastAsia="ja-JP"/>
              </w:rPr>
              <w:t>_____</w:t>
            </w:r>
            <w:r w:rsidRPr="00560779">
              <w:rPr>
                <w:b/>
                <w:color w:val="auto"/>
              </w:rPr>
              <w:t>, руб.</w:t>
            </w:r>
          </w:p>
        </w:tc>
      </w:tr>
      <w:tr w:rsidR="00560779" w:rsidRPr="00560779" w:rsidTr="00AD4224">
        <w:tc>
          <w:tcPr>
            <w:tcW w:w="1110" w:type="dxa"/>
          </w:tcPr>
          <w:p w:rsidR="00560779" w:rsidRPr="00560779" w:rsidRDefault="00560779" w:rsidP="00560779">
            <w:pPr>
              <w:spacing w:after="0" w:line="271" w:lineRule="auto"/>
              <w:ind w:right="0" w:firstLine="0"/>
              <w:jc w:val="center"/>
              <w:rPr>
                <w:color w:val="auto"/>
                <w:lang w:eastAsia="ja-JP"/>
              </w:rPr>
            </w:pPr>
            <w:r w:rsidRPr="00560779">
              <w:rPr>
                <w:color w:val="auto"/>
                <w:lang w:eastAsia="ja-JP"/>
              </w:rPr>
              <w:t>4.</w:t>
            </w:r>
            <w:r w:rsidRPr="00560779">
              <w:rPr>
                <w:color w:val="auto"/>
              </w:rPr>
              <w:t>1</w:t>
            </w:r>
          </w:p>
        </w:tc>
        <w:tc>
          <w:tcPr>
            <w:tcW w:w="6237" w:type="dxa"/>
          </w:tcPr>
          <w:p w:rsidR="00560779" w:rsidRPr="00560779" w:rsidRDefault="00560779" w:rsidP="00560779">
            <w:pPr>
              <w:spacing w:after="0" w:line="271" w:lineRule="auto"/>
              <w:ind w:right="0" w:firstLine="0"/>
              <w:jc w:val="left"/>
              <w:rPr>
                <w:color w:val="auto"/>
                <w:lang w:eastAsia="ja-JP"/>
              </w:rPr>
            </w:pPr>
          </w:p>
        </w:tc>
        <w:tc>
          <w:tcPr>
            <w:tcW w:w="2262" w:type="dxa"/>
            <w:shd w:val="clear" w:color="auto" w:fill="auto"/>
          </w:tcPr>
          <w:p w:rsidR="00560779" w:rsidRPr="00560779" w:rsidRDefault="00560779" w:rsidP="00560779">
            <w:pPr>
              <w:spacing w:after="0" w:line="271" w:lineRule="auto"/>
              <w:ind w:right="0" w:firstLine="0"/>
              <w:jc w:val="center"/>
              <w:rPr>
                <w:color w:val="auto"/>
                <w:lang w:eastAsia="ja-JP"/>
              </w:rPr>
            </w:pPr>
          </w:p>
        </w:tc>
      </w:tr>
    </w:tbl>
    <w:p w:rsidR="00560779" w:rsidRPr="00560779" w:rsidRDefault="00560779" w:rsidP="00560779">
      <w:pPr>
        <w:autoSpaceDE w:val="0"/>
        <w:autoSpaceDN w:val="0"/>
        <w:adjustRightInd w:val="0"/>
        <w:spacing w:after="120" w:line="240" w:lineRule="auto"/>
        <w:ind w:right="0" w:firstLine="0"/>
        <w:jc w:val="center"/>
        <w:rPr>
          <w:rFonts w:eastAsia="Calibri"/>
          <w:b/>
          <w:color w:val="auto"/>
          <w:lang w:eastAsia="en-US"/>
        </w:rPr>
      </w:pPr>
    </w:p>
    <w:tbl>
      <w:tblPr>
        <w:tblStyle w:val="10"/>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71" w:lineRule="auto"/>
              <w:ind w:right="0" w:firstLine="0"/>
              <w:jc w:val="left"/>
              <w:rPr>
                <w:b/>
                <w:color w:val="auto"/>
                <w:lang w:eastAsia="ja-JP"/>
              </w:rPr>
            </w:pPr>
          </w:p>
        </w:tc>
        <w:tc>
          <w:tcPr>
            <w:tcW w:w="6237" w:type="dxa"/>
          </w:tcPr>
          <w:p w:rsidR="00560779" w:rsidRPr="00560779" w:rsidRDefault="00560779" w:rsidP="00560779">
            <w:pPr>
              <w:spacing w:after="0" w:line="271" w:lineRule="auto"/>
              <w:ind w:right="0" w:firstLine="0"/>
              <w:jc w:val="right"/>
              <w:rPr>
                <w:b/>
                <w:color w:val="auto"/>
                <w:lang w:eastAsia="ja-JP"/>
              </w:rPr>
            </w:pPr>
            <w:r w:rsidRPr="00560779">
              <w:rPr>
                <w:b/>
                <w:color w:val="auto"/>
              </w:rPr>
              <w:t xml:space="preserve">ИТОГО </w:t>
            </w:r>
          </w:p>
        </w:tc>
        <w:tc>
          <w:tcPr>
            <w:tcW w:w="2262" w:type="dxa"/>
            <w:shd w:val="clear" w:color="auto" w:fill="auto"/>
          </w:tcPr>
          <w:p w:rsidR="00560779" w:rsidRPr="00560779" w:rsidRDefault="00560779" w:rsidP="00560779">
            <w:pPr>
              <w:spacing w:after="0" w:line="271" w:lineRule="auto"/>
              <w:ind w:right="0" w:firstLine="0"/>
              <w:jc w:val="center"/>
              <w:rPr>
                <w:b/>
                <w:color w:val="auto"/>
                <w:lang w:eastAsia="ja-JP"/>
              </w:rPr>
            </w:pPr>
          </w:p>
        </w:tc>
      </w:tr>
    </w:tbl>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tbl>
      <w:tblPr>
        <w:tblW w:w="9493" w:type="dxa"/>
        <w:jc w:val="center"/>
        <w:tblLook w:val="01E0" w:firstRow="1" w:lastRow="1" w:firstColumn="1" w:lastColumn="1" w:noHBand="0" w:noVBand="0"/>
      </w:tblPr>
      <w:tblGrid>
        <w:gridCol w:w="4957"/>
        <w:gridCol w:w="4536"/>
      </w:tblGrid>
      <w:tr w:rsidR="00560779" w:rsidRPr="00560779" w:rsidTr="002D6D6D">
        <w:trPr>
          <w:trHeight w:val="1934"/>
          <w:jc w:val="center"/>
        </w:trPr>
        <w:tc>
          <w:tcPr>
            <w:tcW w:w="4957" w:type="dxa"/>
            <w:shd w:val="clear" w:color="auto" w:fill="auto"/>
          </w:tcPr>
          <w:p w:rsidR="00560779" w:rsidRPr="00560779" w:rsidRDefault="00560779" w:rsidP="00560779">
            <w:pPr>
              <w:ind w:firstLine="0"/>
              <w:rPr>
                <w:b/>
              </w:rPr>
            </w:pPr>
            <w:r w:rsidRPr="00560779">
              <w:rPr>
                <w:b/>
              </w:rPr>
              <w:t>Заказчик:</w:t>
            </w:r>
            <w:r w:rsidR="001D5927">
              <w:rPr>
                <w:b/>
              </w:rPr>
              <w:t xml:space="preserve"> </w:t>
            </w:r>
          </w:p>
          <w:p w:rsidR="001D5927" w:rsidRDefault="001D5927" w:rsidP="001D5927">
            <w:pPr>
              <w:spacing w:after="0" w:line="240" w:lineRule="auto"/>
              <w:ind w:right="198" w:firstLine="0"/>
            </w:pPr>
            <w:r>
              <w:rPr>
                <w:b/>
              </w:rPr>
              <w:t>от ООО СЗ «</w:t>
            </w:r>
            <w:r>
              <w:rPr>
                <w:highlight w:val="yellow"/>
              </w:rPr>
              <w:t>____</w:t>
            </w:r>
            <w:r>
              <w:rPr>
                <w:b/>
              </w:rPr>
              <w:t>»</w:t>
            </w:r>
          </w:p>
          <w:p w:rsidR="001D5927" w:rsidRDefault="001D5927" w:rsidP="001D5927">
            <w:pPr>
              <w:spacing w:after="0" w:line="240" w:lineRule="auto"/>
              <w:ind w:right="198" w:firstLine="0"/>
            </w:pPr>
            <w:r>
              <w:rPr>
                <w:bCs/>
              </w:rPr>
              <w:t xml:space="preserve">Генеральный директор </w:t>
            </w:r>
            <w:r>
              <w:fldChar w:fldCharType="begin"/>
            </w:r>
            <w:r>
              <w:instrText xml:space="preserve"> </w:instrText>
            </w:r>
            <w:r>
              <w:rPr>
                <w:lang w:val="en-US"/>
              </w:rPr>
              <w:instrText>MERGEFIELD</w:instrText>
            </w:r>
            <w:r w:rsidRPr="001D5927">
              <w:instrText xml:space="preserve"> </w:instrText>
            </w:r>
            <w:r>
              <w:rPr>
                <w:lang w:val="en-US"/>
              </w:rPr>
              <w:instrText>cdolg</w:instrText>
            </w:r>
            <w:r>
              <w:instrText>_</w:instrText>
            </w:r>
            <w:r>
              <w:rPr>
                <w:lang w:val="en-US"/>
              </w:rPr>
              <w:instrText>zac</w:instrText>
            </w:r>
            <w:r w:rsidRPr="001D5927">
              <w:instrText xml:space="preserve"> </w:instrText>
            </w:r>
            <w:r>
              <w:fldChar w:fldCharType="end"/>
            </w:r>
            <w:r>
              <w:t>управляющей организации ООО «РКС-Москва»</w:t>
            </w:r>
          </w:p>
          <w:p w:rsidR="001D5927" w:rsidRDefault="001D5927" w:rsidP="001D5927">
            <w:pPr>
              <w:spacing w:after="0" w:line="240" w:lineRule="auto"/>
            </w:pPr>
          </w:p>
          <w:p w:rsidR="001D5927" w:rsidRDefault="001D5927" w:rsidP="001D5927">
            <w:pPr>
              <w:spacing w:after="0" w:line="240" w:lineRule="auto"/>
              <w:ind w:firstLine="0"/>
            </w:pPr>
            <w:r>
              <w:t>_______________________ /</w:t>
            </w:r>
            <w:r>
              <w:rPr>
                <w:highlight w:val="yellow"/>
              </w:rPr>
              <w:t xml:space="preserve"> ____</w:t>
            </w:r>
            <w:r>
              <w:t xml:space="preserve"> / </w:t>
            </w:r>
          </w:p>
          <w:p w:rsidR="00560779" w:rsidRPr="00560779" w:rsidRDefault="00CD462E" w:rsidP="00CD462E">
            <w:pPr>
              <w:ind w:firstLine="0"/>
            </w:pPr>
            <w:r>
              <w:t>М</w:t>
            </w:r>
            <w:r w:rsidR="00560779" w:rsidRPr="00560779">
              <w:t>.П.</w:t>
            </w:r>
          </w:p>
        </w:tc>
        <w:tc>
          <w:tcPr>
            <w:tcW w:w="4536" w:type="dxa"/>
            <w:shd w:val="clear" w:color="auto" w:fill="auto"/>
          </w:tcPr>
          <w:p w:rsidR="00560779" w:rsidRPr="00560779" w:rsidRDefault="00560779" w:rsidP="000D03DC">
            <w:pPr>
              <w:ind w:firstLine="0"/>
              <w:rPr>
                <w:b/>
              </w:rPr>
            </w:pPr>
            <w:r w:rsidRPr="00560779">
              <w:rPr>
                <w:b/>
              </w:rPr>
              <w:t>Подрядчик:</w:t>
            </w:r>
          </w:p>
          <w:p w:rsidR="00DF6C8E" w:rsidRDefault="00DF6C8E" w:rsidP="000D03DC">
            <w:pPr>
              <w:ind w:firstLine="0"/>
              <w:rPr>
                <w:b/>
                <w:bCs/>
                <w:iCs/>
              </w:rPr>
            </w:pPr>
            <w:r>
              <w:rPr>
                <w:highlight w:val="yellow"/>
              </w:rPr>
              <w:t>____</w:t>
            </w:r>
            <w:r>
              <w:rPr>
                <w:b/>
                <w:bCs/>
                <w:iCs/>
              </w:rPr>
              <w:t xml:space="preserve"> «</w:t>
            </w:r>
            <w:r>
              <w:rPr>
                <w:highlight w:val="yellow"/>
              </w:rPr>
              <w:t>____</w:t>
            </w:r>
            <w:r>
              <w:rPr>
                <w:b/>
                <w:bCs/>
                <w:iCs/>
              </w:rPr>
              <w:t>»</w:t>
            </w:r>
          </w:p>
          <w:p w:rsidR="00DF6C8E" w:rsidRDefault="00DF6C8E" w:rsidP="000D03DC">
            <w:pPr>
              <w:ind w:firstLine="0"/>
            </w:pPr>
            <w:r>
              <w:rPr>
                <w:highlight w:val="yellow"/>
              </w:rPr>
              <w:t>____</w:t>
            </w:r>
          </w:p>
          <w:p w:rsidR="00560779" w:rsidRPr="00560779" w:rsidRDefault="00560779" w:rsidP="000D03DC">
            <w:pPr>
              <w:ind w:firstLine="0"/>
            </w:pPr>
            <w:r w:rsidRPr="00560779">
              <w:t xml:space="preserve"> </w:t>
            </w:r>
          </w:p>
          <w:p w:rsidR="00560779" w:rsidRPr="00560779" w:rsidRDefault="00560779" w:rsidP="000D03DC">
            <w:pPr>
              <w:ind w:firstLine="0"/>
            </w:pPr>
            <w:r w:rsidRPr="00560779">
              <w:t xml:space="preserve">_____________ /_________________/ </w:t>
            </w:r>
          </w:p>
          <w:p w:rsidR="00560779" w:rsidRPr="00560779" w:rsidRDefault="00560779" w:rsidP="00CD462E">
            <w:pPr>
              <w:ind w:firstLine="0"/>
            </w:pPr>
            <w:r w:rsidRPr="00560779">
              <w:t>М.П.</w:t>
            </w:r>
          </w:p>
        </w:tc>
      </w:tr>
    </w:tbl>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br w:type="page"/>
      </w:r>
    </w:p>
    <w:p w:rsidR="00560779" w:rsidRPr="00560779" w:rsidRDefault="00560779" w:rsidP="00560779">
      <w:pPr>
        <w:autoSpaceDE w:val="0"/>
        <w:autoSpaceDN w:val="0"/>
        <w:adjustRightInd w:val="0"/>
        <w:spacing w:after="0" w:line="240" w:lineRule="auto"/>
        <w:ind w:left="4962" w:right="0" w:firstLine="0"/>
        <w:jc w:val="left"/>
        <w:rPr>
          <w:rFonts w:eastAsia="Calibri"/>
          <w:color w:val="auto"/>
          <w:lang w:eastAsia="en-US"/>
        </w:rPr>
      </w:pPr>
      <w:r w:rsidRPr="00560779">
        <w:rPr>
          <w:rFonts w:eastAsia="Calibri"/>
          <w:color w:val="auto"/>
          <w:lang w:eastAsia="en-US"/>
        </w:rPr>
        <w:t>Приложение № 2</w:t>
      </w:r>
    </w:p>
    <w:p w:rsidR="00560779" w:rsidRPr="00560779" w:rsidRDefault="00560779" w:rsidP="00560779">
      <w:pPr>
        <w:spacing w:after="0" w:line="240" w:lineRule="auto"/>
        <w:ind w:left="4962" w:right="619" w:firstLine="0"/>
        <w:jc w:val="left"/>
        <w:rPr>
          <w:color w:val="auto"/>
        </w:rPr>
      </w:pPr>
      <w:r w:rsidRPr="00560779">
        <w:rPr>
          <w:color w:val="auto"/>
        </w:rPr>
        <w:t xml:space="preserve">к ДОГОВОРУ ПОДРЯДА </w:t>
      </w:r>
    </w:p>
    <w:p w:rsidR="00560779" w:rsidRPr="00560779" w:rsidRDefault="00560779" w:rsidP="00560779">
      <w:pPr>
        <w:spacing w:after="0" w:line="240" w:lineRule="auto"/>
        <w:ind w:left="4962" w:right="619" w:firstLine="0"/>
        <w:jc w:val="left"/>
        <w:rPr>
          <w:color w:val="auto"/>
        </w:rPr>
      </w:pPr>
      <w:r w:rsidRPr="00560779">
        <w:rPr>
          <w:color w:val="auto"/>
        </w:rPr>
        <w:t xml:space="preserve">№ </w:t>
      </w:r>
      <w:r w:rsidRPr="00560779">
        <w:rPr>
          <w:color w:val="auto"/>
          <w:highlight w:val="yellow"/>
        </w:rPr>
        <w:t>_______</w:t>
      </w:r>
      <w:r w:rsidRPr="00560779">
        <w:rPr>
          <w:color w:val="auto"/>
        </w:rPr>
        <w:t xml:space="preserve"> от </w:t>
      </w:r>
      <w:r w:rsidRPr="00560779">
        <w:rPr>
          <w:color w:val="auto"/>
          <w:highlight w:val="yellow"/>
        </w:rPr>
        <w:t>__.__</w:t>
      </w:r>
      <w:r w:rsidR="00C233E2">
        <w:rPr>
          <w:color w:val="auto"/>
        </w:rPr>
        <w:t>20</w:t>
      </w:r>
      <w:r w:rsidR="00C233E2" w:rsidRPr="00C233E2">
        <w:rPr>
          <w:highlight w:val="yellow"/>
        </w:rPr>
        <w:t xml:space="preserve"> </w:t>
      </w:r>
      <w:r w:rsidR="00C233E2">
        <w:rPr>
          <w:highlight w:val="yellow"/>
        </w:rPr>
        <w:t>____</w:t>
      </w:r>
    </w:p>
    <w:p w:rsidR="00560779" w:rsidRPr="00560779" w:rsidRDefault="00560779" w:rsidP="00560779">
      <w:pPr>
        <w:autoSpaceDE w:val="0"/>
        <w:autoSpaceDN w:val="0"/>
        <w:adjustRightInd w:val="0"/>
        <w:spacing w:after="0" w:line="240" w:lineRule="auto"/>
        <w:ind w:left="4536" w:right="0" w:firstLine="0"/>
        <w:jc w:val="left"/>
        <w:rPr>
          <w:rFonts w:eastAsia="Calibri"/>
          <w:color w:val="auto"/>
          <w:lang w:eastAsia="en-US"/>
        </w:rPr>
      </w:pPr>
    </w:p>
    <w:p w:rsidR="000D03DC" w:rsidRDefault="000D03DC" w:rsidP="00560779">
      <w:pPr>
        <w:autoSpaceDE w:val="0"/>
        <w:autoSpaceDN w:val="0"/>
        <w:adjustRightInd w:val="0"/>
        <w:spacing w:after="0" w:line="240" w:lineRule="auto"/>
        <w:ind w:right="0" w:firstLine="0"/>
        <w:jc w:val="center"/>
        <w:rPr>
          <w:rFonts w:eastAsia="Calibri"/>
          <w:caps/>
          <w:color w:val="auto"/>
          <w:lang w:eastAsia="en-US"/>
        </w:rPr>
      </w:pPr>
    </w:p>
    <w:p w:rsidR="00560779" w:rsidRPr="00560779" w:rsidRDefault="000D03DC" w:rsidP="00560779">
      <w:pPr>
        <w:autoSpaceDE w:val="0"/>
        <w:autoSpaceDN w:val="0"/>
        <w:adjustRightInd w:val="0"/>
        <w:spacing w:after="0" w:line="240" w:lineRule="auto"/>
        <w:ind w:right="0" w:firstLine="0"/>
        <w:jc w:val="center"/>
        <w:rPr>
          <w:rFonts w:eastAsia="Calibri"/>
          <w:b/>
          <w:caps/>
          <w:color w:val="auto"/>
          <w:lang w:eastAsia="en-US"/>
        </w:rPr>
      </w:pPr>
      <w:r w:rsidRPr="000D03DC">
        <w:rPr>
          <w:rFonts w:eastAsia="Calibri"/>
          <w:b/>
          <w:caps/>
          <w:color w:val="auto"/>
          <w:lang w:eastAsia="en-US"/>
        </w:rPr>
        <w:t>Техническое задание</w:t>
      </w:r>
    </w:p>
    <w:p w:rsidR="00560779" w:rsidRPr="00560779" w:rsidRDefault="00560779" w:rsidP="00560779">
      <w:pPr>
        <w:spacing w:after="0" w:line="240" w:lineRule="auto"/>
        <w:ind w:right="0" w:firstLine="0"/>
        <w:jc w:val="left"/>
        <w:rPr>
          <w:rFonts w:eastAsiaTheme="minorHAnsi"/>
          <w:color w:val="auto"/>
          <w:lang w:eastAsia="en-US"/>
        </w:rPr>
      </w:pPr>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5523"/>
      </w:tblGrid>
      <w:tr w:rsidR="00560779" w:rsidRPr="00560779" w:rsidTr="00AD4224">
        <w:trPr>
          <w:tblHeader/>
        </w:trPr>
        <w:tc>
          <w:tcPr>
            <w:tcW w:w="710" w:type="dxa"/>
            <w:tcBorders>
              <w:right w:val="single" w:sz="4" w:space="0" w:color="auto"/>
            </w:tcBorders>
            <w:shd w:val="clear" w:color="auto" w:fill="BFBFBF"/>
          </w:tcPr>
          <w:p w:rsidR="00560779" w:rsidRPr="00560779" w:rsidRDefault="00560779" w:rsidP="00560779">
            <w:pPr>
              <w:spacing w:after="0" w:line="240" w:lineRule="auto"/>
              <w:ind w:right="0" w:firstLine="0"/>
              <w:jc w:val="center"/>
              <w:rPr>
                <w:b/>
                <w:color w:val="auto"/>
              </w:rPr>
            </w:pPr>
            <w:r w:rsidRPr="00560779">
              <w:rPr>
                <w:color w:val="auto"/>
              </w:rPr>
              <w:br w:type="page"/>
            </w:r>
            <w:r w:rsidRPr="00560779">
              <w:rPr>
                <w:b/>
                <w:color w:val="auto"/>
              </w:rPr>
              <w:t>№№</w:t>
            </w:r>
          </w:p>
          <w:p w:rsidR="00560779" w:rsidRPr="00560779" w:rsidRDefault="00560779" w:rsidP="00560779">
            <w:pPr>
              <w:spacing w:after="0" w:line="240" w:lineRule="auto"/>
              <w:ind w:right="0" w:firstLine="0"/>
              <w:jc w:val="center"/>
              <w:rPr>
                <w:b/>
                <w:color w:val="auto"/>
              </w:rPr>
            </w:pPr>
            <w:r w:rsidRPr="00560779">
              <w:rPr>
                <w:b/>
                <w:color w:val="auto"/>
              </w:rPr>
              <w:t>п/п</w:t>
            </w:r>
          </w:p>
        </w:tc>
        <w:tc>
          <w:tcPr>
            <w:tcW w:w="3260" w:type="dxa"/>
            <w:tcBorders>
              <w:left w:val="single" w:sz="4" w:space="0" w:color="auto"/>
              <w:right w:val="single" w:sz="4" w:space="0" w:color="auto"/>
            </w:tcBorders>
            <w:shd w:val="clear" w:color="auto" w:fill="BFBFBF"/>
            <w:vAlign w:val="center"/>
          </w:tcPr>
          <w:p w:rsidR="00560779" w:rsidRPr="00560779" w:rsidRDefault="00560779" w:rsidP="00560779">
            <w:pPr>
              <w:spacing w:after="0" w:line="240" w:lineRule="auto"/>
              <w:ind w:right="0" w:firstLine="0"/>
              <w:jc w:val="center"/>
              <w:rPr>
                <w:b/>
                <w:color w:val="auto"/>
              </w:rPr>
            </w:pPr>
            <w:r w:rsidRPr="00560779">
              <w:rPr>
                <w:b/>
                <w:color w:val="auto"/>
              </w:rPr>
              <w:t xml:space="preserve">Перечень основных </w:t>
            </w:r>
          </w:p>
          <w:p w:rsidR="00560779" w:rsidRPr="00560779" w:rsidRDefault="00560779" w:rsidP="00560779">
            <w:pPr>
              <w:spacing w:after="0" w:line="240" w:lineRule="auto"/>
              <w:ind w:right="0" w:firstLine="0"/>
              <w:jc w:val="center"/>
              <w:rPr>
                <w:b/>
                <w:color w:val="auto"/>
              </w:rPr>
            </w:pPr>
            <w:r w:rsidRPr="00560779">
              <w:rPr>
                <w:b/>
                <w:color w:val="auto"/>
              </w:rPr>
              <w:t>данных</w:t>
            </w:r>
          </w:p>
        </w:tc>
        <w:tc>
          <w:tcPr>
            <w:tcW w:w="5523" w:type="dxa"/>
            <w:tcBorders>
              <w:left w:val="single" w:sz="4" w:space="0" w:color="auto"/>
              <w:right w:val="single" w:sz="4" w:space="0" w:color="auto"/>
            </w:tcBorders>
            <w:shd w:val="clear" w:color="auto" w:fill="BFBFBF"/>
            <w:vAlign w:val="center"/>
          </w:tcPr>
          <w:p w:rsidR="00560779" w:rsidRPr="00560779" w:rsidRDefault="00560779" w:rsidP="00560779">
            <w:pPr>
              <w:spacing w:after="0" w:line="240" w:lineRule="auto"/>
              <w:ind w:right="0" w:firstLine="0"/>
              <w:jc w:val="center"/>
              <w:rPr>
                <w:b/>
                <w:color w:val="auto"/>
              </w:rPr>
            </w:pPr>
            <w:r w:rsidRPr="00560779">
              <w:rPr>
                <w:b/>
                <w:color w:val="auto"/>
              </w:rPr>
              <w:t xml:space="preserve">Содержание основных </w:t>
            </w:r>
          </w:p>
          <w:p w:rsidR="00560779" w:rsidRPr="00560779" w:rsidRDefault="00560779" w:rsidP="00560779">
            <w:pPr>
              <w:spacing w:after="0" w:line="240" w:lineRule="auto"/>
              <w:ind w:right="0" w:firstLine="0"/>
              <w:jc w:val="center"/>
              <w:rPr>
                <w:b/>
                <w:color w:val="auto"/>
              </w:rPr>
            </w:pPr>
            <w:r w:rsidRPr="00560779">
              <w:rPr>
                <w:b/>
                <w:color w:val="auto"/>
              </w:rPr>
              <w:t>требований</w:t>
            </w:r>
          </w:p>
        </w:tc>
      </w:tr>
      <w:tr w:rsidR="00560779" w:rsidRPr="00560779" w:rsidTr="00AD4224">
        <w:trPr>
          <w:tblHeader/>
        </w:trPr>
        <w:tc>
          <w:tcPr>
            <w:tcW w:w="710" w:type="dxa"/>
            <w:tcBorders>
              <w:right w:val="single" w:sz="4" w:space="0" w:color="auto"/>
            </w:tcBorders>
            <w:shd w:val="clear" w:color="auto" w:fill="BFBFBF"/>
          </w:tcPr>
          <w:p w:rsidR="00560779" w:rsidRPr="00560779" w:rsidRDefault="00560779" w:rsidP="00560779">
            <w:pPr>
              <w:spacing w:after="0" w:line="240" w:lineRule="auto"/>
              <w:ind w:right="0" w:firstLine="0"/>
              <w:jc w:val="center"/>
              <w:rPr>
                <w:b/>
                <w:color w:val="auto"/>
              </w:rPr>
            </w:pPr>
            <w:r w:rsidRPr="00560779">
              <w:rPr>
                <w:b/>
                <w:color w:val="auto"/>
              </w:rPr>
              <w:t>1.</w:t>
            </w:r>
          </w:p>
        </w:tc>
        <w:tc>
          <w:tcPr>
            <w:tcW w:w="3260" w:type="dxa"/>
            <w:tcBorders>
              <w:left w:val="single" w:sz="4" w:space="0" w:color="auto"/>
              <w:right w:val="single" w:sz="4" w:space="0" w:color="auto"/>
            </w:tcBorders>
            <w:shd w:val="clear" w:color="auto" w:fill="BFBFBF"/>
          </w:tcPr>
          <w:p w:rsidR="00560779" w:rsidRPr="00560779" w:rsidRDefault="00560779" w:rsidP="00560779">
            <w:pPr>
              <w:spacing w:after="0" w:line="240" w:lineRule="auto"/>
              <w:ind w:right="0" w:firstLine="0"/>
              <w:jc w:val="center"/>
              <w:rPr>
                <w:b/>
                <w:color w:val="auto"/>
              </w:rPr>
            </w:pPr>
            <w:r w:rsidRPr="00560779">
              <w:rPr>
                <w:b/>
                <w:color w:val="auto"/>
              </w:rPr>
              <w:t>2.</w:t>
            </w:r>
          </w:p>
        </w:tc>
        <w:tc>
          <w:tcPr>
            <w:tcW w:w="5523" w:type="dxa"/>
            <w:tcBorders>
              <w:left w:val="single" w:sz="4" w:space="0" w:color="auto"/>
              <w:right w:val="single" w:sz="4" w:space="0" w:color="auto"/>
            </w:tcBorders>
            <w:shd w:val="clear" w:color="auto" w:fill="BFBFBF"/>
          </w:tcPr>
          <w:p w:rsidR="00560779" w:rsidRPr="00560779" w:rsidRDefault="00560779" w:rsidP="00560779">
            <w:pPr>
              <w:spacing w:after="0" w:line="240" w:lineRule="auto"/>
              <w:ind w:right="0" w:firstLine="0"/>
              <w:jc w:val="center"/>
              <w:rPr>
                <w:b/>
                <w:color w:val="auto"/>
              </w:rPr>
            </w:pPr>
            <w:r w:rsidRPr="00560779">
              <w:rPr>
                <w:b/>
                <w:color w:val="auto"/>
              </w:rPr>
              <w:t>3.</w:t>
            </w:r>
          </w:p>
        </w:tc>
      </w:tr>
      <w:tr w:rsidR="00560779" w:rsidRPr="00560779" w:rsidTr="00AD4224">
        <w:tc>
          <w:tcPr>
            <w:tcW w:w="9493" w:type="dxa"/>
            <w:gridSpan w:val="3"/>
            <w:tcBorders>
              <w:right w:val="single" w:sz="4" w:space="0" w:color="auto"/>
            </w:tcBorders>
          </w:tcPr>
          <w:p w:rsidR="00560779" w:rsidRPr="00560779" w:rsidRDefault="00560779" w:rsidP="00560779">
            <w:pPr>
              <w:spacing w:after="0" w:line="240" w:lineRule="auto"/>
              <w:ind w:right="0" w:firstLine="0"/>
              <w:jc w:val="center"/>
              <w:rPr>
                <w:color w:val="auto"/>
              </w:rPr>
            </w:pPr>
            <w:r w:rsidRPr="00560779">
              <w:rPr>
                <w:b/>
                <w:color w:val="auto"/>
                <w:highlight w:val="lightGray"/>
              </w:rPr>
              <w:t>1. Общие данные</w:t>
            </w: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1.1.</w:t>
            </w: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Заказчик</w:t>
            </w:r>
          </w:p>
        </w:tc>
        <w:tc>
          <w:tcPr>
            <w:tcW w:w="5523" w:type="dxa"/>
            <w:tcBorders>
              <w:left w:val="single" w:sz="4" w:space="0" w:color="auto"/>
              <w:right w:val="single" w:sz="4" w:space="0" w:color="auto"/>
            </w:tcBorders>
          </w:tcPr>
          <w:p w:rsidR="00560779" w:rsidRPr="00560779" w:rsidRDefault="00572DBC" w:rsidP="00560779">
            <w:pPr>
              <w:spacing w:after="0" w:line="240" w:lineRule="auto"/>
              <w:ind w:right="0" w:firstLine="0"/>
              <w:rPr>
                <w:color w:val="auto"/>
              </w:rPr>
            </w:pPr>
            <w:r>
              <w:rPr>
                <w:highlight w:val="yellow"/>
              </w:rPr>
              <w:t>____</w:t>
            </w:r>
            <w:r>
              <w:rPr>
                <w:b/>
                <w:bCs/>
                <w:iCs/>
              </w:rPr>
              <w:t xml:space="preserve"> «</w:t>
            </w:r>
            <w:r>
              <w:rPr>
                <w:highlight w:val="yellow"/>
              </w:rPr>
              <w:t>____</w:t>
            </w:r>
            <w:r>
              <w:rPr>
                <w:b/>
                <w:bCs/>
                <w:iCs/>
              </w:rPr>
              <w:t>»</w:t>
            </w:r>
            <w:r>
              <w:rPr>
                <w:b/>
              </w:rPr>
              <w:t>,</w:t>
            </w:r>
            <w:r>
              <w:t xml:space="preserve"> именуемое в дальнейшем «</w:t>
            </w:r>
            <w:r>
              <w:rPr>
                <w:b/>
              </w:rPr>
              <w:t>Заказчик</w:t>
            </w:r>
            <w:r>
              <w:t xml:space="preserve">», в лице </w:t>
            </w:r>
            <w:r>
              <w:rPr>
                <w:b/>
                <w:snapToGrid w:val="0"/>
              </w:rPr>
              <w:t>Общества с ограниченной ответственностью «РКС-Москва»</w:t>
            </w:r>
            <w:r>
              <w:rPr>
                <w:snapToGrid w:val="0"/>
              </w:rPr>
              <w:t xml:space="preserve">, действующего на основании Доверенности от __.__.____, в лице генерального директора управляющей организации - ООО «РКС Девелопмент» </w:t>
            </w:r>
            <w:r>
              <w:rPr>
                <w:highlight w:val="yellow"/>
              </w:rPr>
              <w:t>____</w:t>
            </w: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1.2.</w:t>
            </w: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 xml:space="preserve">Подрядчик </w:t>
            </w: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highlight w:val="yellow"/>
              </w:rPr>
              <w:t>__________ «_____________»</w:t>
            </w: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1.3.</w:t>
            </w: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r w:rsidRPr="00560779">
              <w:rPr>
                <w:color w:val="auto"/>
              </w:rPr>
              <w:t>Наименование объекта</w:t>
            </w: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r w:rsidRPr="00560779">
              <w:rPr>
                <w:color w:val="auto"/>
                <w:highlight w:val="yellow"/>
              </w:rPr>
              <w:t>___________</w:t>
            </w:r>
          </w:p>
          <w:p w:rsidR="00560779" w:rsidRPr="00560779" w:rsidRDefault="00560779" w:rsidP="00560779">
            <w:pPr>
              <w:spacing w:after="0" w:line="240" w:lineRule="auto"/>
              <w:ind w:right="0" w:firstLine="0"/>
              <w:rPr>
                <w:color w:val="auto"/>
              </w:rPr>
            </w:pPr>
          </w:p>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9493" w:type="dxa"/>
            <w:gridSpan w:val="3"/>
            <w:tcBorders>
              <w:right w:val="single" w:sz="4" w:space="0" w:color="auto"/>
            </w:tcBorders>
          </w:tcPr>
          <w:p w:rsidR="00560779" w:rsidRPr="00560779" w:rsidRDefault="00560779" w:rsidP="00560779">
            <w:pPr>
              <w:spacing w:after="0" w:line="240" w:lineRule="auto"/>
              <w:ind w:right="0" w:firstLine="0"/>
              <w:jc w:val="center"/>
              <w:rPr>
                <w:color w:val="auto"/>
              </w:rPr>
            </w:pPr>
            <w:r w:rsidRPr="00560779">
              <w:rPr>
                <w:b/>
                <w:color w:val="auto"/>
              </w:rPr>
              <w:t>2. Основные требования к проектным решениям</w:t>
            </w:r>
          </w:p>
        </w:tc>
      </w:tr>
      <w:tr w:rsidR="00560779" w:rsidRPr="00560779" w:rsidTr="00AD4224">
        <w:tc>
          <w:tcPr>
            <w:tcW w:w="710" w:type="dxa"/>
            <w:tcBorders>
              <w:right w:val="single" w:sz="4" w:space="0" w:color="auto"/>
            </w:tcBorders>
            <w:shd w:val="clear" w:color="auto" w:fill="auto"/>
          </w:tcPr>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t>2.1.</w:t>
            </w:r>
          </w:p>
        </w:tc>
        <w:tc>
          <w:tcPr>
            <w:tcW w:w="3260" w:type="dxa"/>
            <w:tcBorders>
              <w:right w:val="single" w:sz="4" w:space="0" w:color="auto"/>
            </w:tcBorders>
            <w:shd w:val="clear" w:color="auto" w:fill="auto"/>
          </w:tcPr>
          <w:p w:rsidR="00560779" w:rsidRPr="00560779" w:rsidRDefault="00560779" w:rsidP="00560779">
            <w:pPr>
              <w:tabs>
                <w:tab w:val="left" w:pos="900"/>
              </w:tabs>
              <w:spacing w:after="160" w:line="259" w:lineRule="auto"/>
              <w:ind w:right="0" w:firstLine="0"/>
              <w:rPr>
                <w:rFonts w:eastAsiaTheme="minorHAnsi"/>
                <w:color w:val="auto"/>
                <w:lang w:eastAsia="en-US"/>
              </w:rPr>
            </w:pPr>
            <w:r w:rsidRPr="00560779">
              <w:rPr>
                <w:rFonts w:eastAsiaTheme="minorHAnsi"/>
                <w:color w:val="auto"/>
                <w:lang w:eastAsia="en-US"/>
              </w:rPr>
              <w:t>Общие технологические требования</w:t>
            </w: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shd w:val="clear" w:color="auto" w:fill="auto"/>
          </w:tcPr>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t>2.2.</w:t>
            </w:r>
          </w:p>
        </w:tc>
        <w:tc>
          <w:tcPr>
            <w:tcW w:w="3260" w:type="dxa"/>
            <w:tcBorders>
              <w:right w:val="single" w:sz="4" w:space="0" w:color="auto"/>
            </w:tcBorders>
            <w:shd w:val="clear" w:color="auto" w:fill="auto"/>
          </w:tcPr>
          <w:p w:rsidR="00560779" w:rsidRPr="00560779" w:rsidRDefault="00560779" w:rsidP="00560779">
            <w:pPr>
              <w:tabs>
                <w:tab w:val="left" w:pos="900"/>
              </w:tabs>
              <w:spacing w:after="160" w:line="259" w:lineRule="auto"/>
              <w:ind w:right="0" w:firstLine="0"/>
              <w:rPr>
                <w:rFonts w:eastAsiaTheme="minorHAnsi"/>
                <w:color w:val="auto"/>
                <w:lang w:eastAsia="en-US"/>
              </w:rPr>
            </w:pPr>
            <w:r w:rsidRPr="00560779">
              <w:rPr>
                <w:rFonts w:eastAsiaTheme="minorHAnsi"/>
                <w:color w:val="auto"/>
                <w:lang w:eastAsia="en-US"/>
              </w:rPr>
              <w:t>Необходимость дополнительных инженерных изысканий</w:t>
            </w: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r>
      <w:tr w:rsidR="00560779" w:rsidRPr="00560779" w:rsidTr="00AD4224">
        <w:tc>
          <w:tcPr>
            <w:tcW w:w="710" w:type="dxa"/>
            <w:tcBorders>
              <w:right w:val="single" w:sz="4" w:space="0" w:color="auto"/>
            </w:tcBorders>
            <w:shd w:val="clear" w:color="auto" w:fill="auto"/>
          </w:tcPr>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t>2.3.</w:t>
            </w:r>
          </w:p>
        </w:tc>
        <w:tc>
          <w:tcPr>
            <w:tcW w:w="3260" w:type="dxa"/>
            <w:tcBorders>
              <w:right w:val="single" w:sz="4" w:space="0" w:color="auto"/>
            </w:tcBorders>
            <w:shd w:val="clear" w:color="auto" w:fill="auto"/>
          </w:tcPr>
          <w:p w:rsidR="00560779" w:rsidRPr="00560779" w:rsidRDefault="00560779" w:rsidP="00560779">
            <w:pPr>
              <w:tabs>
                <w:tab w:val="left" w:pos="900"/>
              </w:tabs>
              <w:spacing w:after="160" w:line="259" w:lineRule="auto"/>
              <w:ind w:right="0" w:firstLine="0"/>
              <w:rPr>
                <w:rFonts w:eastAsiaTheme="minorHAnsi"/>
                <w:color w:val="auto"/>
                <w:lang w:eastAsia="en-US"/>
              </w:rPr>
            </w:pPr>
            <w:r w:rsidRPr="00560779">
              <w:rPr>
                <w:rFonts w:eastAsiaTheme="minorHAnsi"/>
                <w:color w:val="auto"/>
                <w:lang w:eastAsia="en-US"/>
              </w:rPr>
              <w:t>Требования к схеме планировочной организации земельного участка</w:t>
            </w:r>
          </w:p>
        </w:tc>
        <w:tc>
          <w:tcPr>
            <w:tcW w:w="5523" w:type="dxa"/>
            <w:tcBorders>
              <w:left w:val="single" w:sz="4" w:space="0" w:color="auto"/>
              <w:right w:val="single" w:sz="4" w:space="0" w:color="auto"/>
            </w:tcBorders>
          </w:tcPr>
          <w:p w:rsidR="00560779" w:rsidRPr="00560779" w:rsidRDefault="00560779" w:rsidP="00560779">
            <w:pPr>
              <w:spacing w:after="0" w:line="264" w:lineRule="auto"/>
              <w:ind w:right="0" w:firstLine="0"/>
              <w:rPr>
                <w:color w:val="auto"/>
              </w:rPr>
            </w:pPr>
          </w:p>
        </w:tc>
      </w:tr>
      <w:tr w:rsidR="00560779" w:rsidRPr="00560779" w:rsidTr="00AD4224">
        <w:trPr>
          <w:trHeight w:val="70"/>
        </w:trPr>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rPr>
                <w:bCs/>
                <w:color w:val="auto"/>
              </w:rPr>
            </w:pPr>
          </w:p>
        </w:tc>
      </w:tr>
      <w:tr w:rsidR="00560779" w:rsidRPr="00560779" w:rsidTr="00AD4224">
        <w:trPr>
          <w:trHeight w:val="70"/>
        </w:trPr>
        <w:tc>
          <w:tcPr>
            <w:tcW w:w="710" w:type="dxa"/>
            <w:tcBorders>
              <w:right w:val="single" w:sz="4" w:space="0" w:color="auto"/>
            </w:tcBorders>
          </w:tcPr>
          <w:p w:rsidR="00560779" w:rsidRPr="00560779" w:rsidRDefault="00560779"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560779" w:rsidRPr="00560779" w:rsidRDefault="00560779" w:rsidP="00560779">
            <w:pPr>
              <w:spacing w:after="0" w:line="240" w:lineRule="auto"/>
              <w:ind w:right="0" w:firstLine="0"/>
              <w:rPr>
                <w:color w:val="auto"/>
              </w:rPr>
            </w:pPr>
          </w:p>
        </w:tc>
        <w:tc>
          <w:tcPr>
            <w:tcW w:w="5523" w:type="dxa"/>
            <w:tcBorders>
              <w:left w:val="single" w:sz="4" w:space="0" w:color="auto"/>
              <w:right w:val="single" w:sz="4" w:space="0" w:color="auto"/>
            </w:tcBorders>
          </w:tcPr>
          <w:p w:rsidR="00560779" w:rsidRPr="00560779" w:rsidRDefault="00560779" w:rsidP="00560779">
            <w:pPr>
              <w:spacing w:after="0" w:line="240" w:lineRule="auto"/>
              <w:ind w:right="0" w:firstLine="0"/>
              <w:jc w:val="left"/>
              <w:rPr>
                <w:color w:val="auto"/>
              </w:rPr>
            </w:pPr>
          </w:p>
        </w:tc>
      </w:tr>
      <w:tr w:rsidR="00FD21D6" w:rsidRPr="00560779" w:rsidTr="00AD4224">
        <w:trPr>
          <w:trHeight w:val="70"/>
        </w:trPr>
        <w:tc>
          <w:tcPr>
            <w:tcW w:w="710" w:type="dxa"/>
            <w:tcBorders>
              <w:right w:val="single" w:sz="4" w:space="0" w:color="auto"/>
            </w:tcBorders>
          </w:tcPr>
          <w:p w:rsidR="00FD21D6" w:rsidRPr="00560779" w:rsidRDefault="00FD21D6"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FD21D6" w:rsidRPr="00560779" w:rsidRDefault="00FD21D6" w:rsidP="00560779">
            <w:pPr>
              <w:spacing w:after="0" w:line="240" w:lineRule="auto"/>
              <w:ind w:right="0" w:firstLine="0"/>
              <w:rPr>
                <w:color w:val="auto"/>
              </w:rPr>
            </w:pPr>
          </w:p>
        </w:tc>
        <w:tc>
          <w:tcPr>
            <w:tcW w:w="5523" w:type="dxa"/>
            <w:tcBorders>
              <w:left w:val="single" w:sz="4" w:space="0" w:color="auto"/>
              <w:right w:val="single" w:sz="4" w:space="0" w:color="auto"/>
            </w:tcBorders>
          </w:tcPr>
          <w:p w:rsidR="00FD21D6" w:rsidRPr="00560779" w:rsidRDefault="00FD21D6" w:rsidP="00560779">
            <w:pPr>
              <w:spacing w:after="0" w:line="240" w:lineRule="auto"/>
              <w:ind w:right="0" w:firstLine="0"/>
              <w:jc w:val="left"/>
              <w:rPr>
                <w:color w:val="auto"/>
              </w:rPr>
            </w:pPr>
          </w:p>
        </w:tc>
      </w:tr>
      <w:tr w:rsidR="00FD21D6" w:rsidRPr="00560779" w:rsidTr="00AD4224">
        <w:trPr>
          <w:trHeight w:val="70"/>
        </w:trPr>
        <w:tc>
          <w:tcPr>
            <w:tcW w:w="710" w:type="dxa"/>
            <w:tcBorders>
              <w:right w:val="single" w:sz="4" w:space="0" w:color="auto"/>
            </w:tcBorders>
          </w:tcPr>
          <w:p w:rsidR="00FD21D6" w:rsidRPr="00560779" w:rsidRDefault="00FD21D6"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FD21D6" w:rsidRPr="00560779" w:rsidRDefault="00FD21D6" w:rsidP="00560779">
            <w:pPr>
              <w:spacing w:after="0" w:line="240" w:lineRule="auto"/>
              <w:ind w:right="0" w:firstLine="0"/>
              <w:rPr>
                <w:color w:val="auto"/>
              </w:rPr>
            </w:pPr>
          </w:p>
        </w:tc>
        <w:tc>
          <w:tcPr>
            <w:tcW w:w="5523" w:type="dxa"/>
            <w:tcBorders>
              <w:left w:val="single" w:sz="4" w:space="0" w:color="auto"/>
              <w:right w:val="single" w:sz="4" w:space="0" w:color="auto"/>
            </w:tcBorders>
          </w:tcPr>
          <w:p w:rsidR="00FD21D6" w:rsidRPr="00560779" w:rsidRDefault="00FD21D6" w:rsidP="00560779">
            <w:pPr>
              <w:spacing w:after="0" w:line="240" w:lineRule="auto"/>
              <w:ind w:right="0" w:firstLine="0"/>
              <w:jc w:val="left"/>
              <w:rPr>
                <w:color w:val="auto"/>
              </w:rPr>
            </w:pPr>
          </w:p>
        </w:tc>
      </w:tr>
      <w:tr w:rsidR="00FD21D6" w:rsidRPr="00560779" w:rsidTr="00AD4224">
        <w:trPr>
          <w:trHeight w:val="70"/>
        </w:trPr>
        <w:tc>
          <w:tcPr>
            <w:tcW w:w="710" w:type="dxa"/>
            <w:tcBorders>
              <w:right w:val="single" w:sz="4" w:space="0" w:color="auto"/>
            </w:tcBorders>
          </w:tcPr>
          <w:p w:rsidR="00FD21D6" w:rsidRPr="00560779" w:rsidRDefault="00FD21D6" w:rsidP="00560779">
            <w:pPr>
              <w:spacing w:after="0" w:line="240" w:lineRule="auto"/>
              <w:ind w:right="0" w:firstLine="0"/>
              <w:jc w:val="left"/>
              <w:rPr>
                <w:color w:val="auto"/>
              </w:rPr>
            </w:pPr>
          </w:p>
        </w:tc>
        <w:tc>
          <w:tcPr>
            <w:tcW w:w="3260" w:type="dxa"/>
            <w:tcBorders>
              <w:left w:val="single" w:sz="4" w:space="0" w:color="auto"/>
              <w:right w:val="single" w:sz="4" w:space="0" w:color="auto"/>
            </w:tcBorders>
          </w:tcPr>
          <w:p w:rsidR="00FD21D6" w:rsidRPr="00560779" w:rsidRDefault="00FD21D6" w:rsidP="00560779">
            <w:pPr>
              <w:spacing w:after="0" w:line="240" w:lineRule="auto"/>
              <w:ind w:right="0" w:firstLine="0"/>
              <w:rPr>
                <w:color w:val="auto"/>
              </w:rPr>
            </w:pPr>
          </w:p>
        </w:tc>
        <w:tc>
          <w:tcPr>
            <w:tcW w:w="5523" w:type="dxa"/>
            <w:tcBorders>
              <w:left w:val="single" w:sz="4" w:space="0" w:color="auto"/>
              <w:right w:val="single" w:sz="4" w:space="0" w:color="auto"/>
            </w:tcBorders>
          </w:tcPr>
          <w:p w:rsidR="00FD21D6" w:rsidRPr="00560779" w:rsidRDefault="00FD21D6" w:rsidP="00560779">
            <w:pPr>
              <w:spacing w:after="0" w:line="240" w:lineRule="auto"/>
              <w:ind w:right="0" w:firstLine="0"/>
              <w:jc w:val="left"/>
              <w:rPr>
                <w:color w:val="auto"/>
              </w:rPr>
            </w:pPr>
          </w:p>
        </w:tc>
      </w:tr>
    </w:tbl>
    <w:p w:rsidR="00560779" w:rsidRDefault="00560779" w:rsidP="00560779">
      <w:pPr>
        <w:spacing w:after="0" w:line="240" w:lineRule="auto"/>
        <w:ind w:right="0" w:firstLine="0"/>
        <w:jc w:val="left"/>
        <w:rPr>
          <w:rFonts w:eastAsiaTheme="minorHAnsi"/>
          <w:color w:val="auto"/>
          <w:lang w:eastAsia="en-US"/>
        </w:rPr>
      </w:pPr>
    </w:p>
    <w:p w:rsidR="00CF7993" w:rsidRPr="00560779" w:rsidRDefault="00CF7993" w:rsidP="00560779">
      <w:pPr>
        <w:spacing w:after="0" w:line="240" w:lineRule="auto"/>
        <w:ind w:right="0" w:firstLine="0"/>
        <w:jc w:val="left"/>
        <w:rPr>
          <w:rFonts w:eastAsiaTheme="minorHAnsi"/>
          <w:color w:val="auto"/>
          <w:lang w:eastAsia="en-US"/>
        </w:rPr>
      </w:pPr>
    </w:p>
    <w:tbl>
      <w:tblPr>
        <w:tblW w:w="9493" w:type="dxa"/>
        <w:jc w:val="center"/>
        <w:tblLook w:val="01E0" w:firstRow="1" w:lastRow="1" w:firstColumn="1" w:lastColumn="1" w:noHBand="0" w:noVBand="0"/>
      </w:tblPr>
      <w:tblGrid>
        <w:gridCol w:w="4957"/>
        <w:gridCol w:w="4536"/>
      </w:tblGrid>
      <w:tr w:rsidR="00472AA5" w:rsidTr="00FD21D6">
        <w:trPr>
          <w:trHeight w:val="2040"/>
          <w:jc w:val="center"/>
        </w:trPr>
        <w:tc>
          <w:tcPr>
            <w:tcW w:w="4957" w:type="dxa"/>
          </w:tcPr>
          <w:p w:rsidR="00472AA5" w:rsidRDefault="00472AA5" w:rsidP="00472AA5">
            <w:pPr>
              <w:ind w:firstLine="0"/>
              <w:rPr>
                <w:b/>
                <w:lang w:eastAsia="en-US"/>
              </w:rPr>
            </w:pPr>
            <w:r>
              <w:rPr>
                <w:b/>
                <w:lang w:eastAsia="en-US"/>
              </w:rPr>
              <w:t xml:space="preserve">Заказчик: </w:t>
            </w:r>
          </w:p>
          <w:p w:rsidR="00472AA5" w:rsidRDefault="00472AA5" w:rsidP="00472AA5">
            <w:pPr>
              <w:spacing w:after="0" w:line="240" w:lineRule="auto"/>
              <w:ind w:right="198" w:firstLine="0"/>
              <w:rPr>
                <w:lang w:eastAsia="en-US"/>
              </w:rPr>
            </w:pPr>
            <w:r>
              <w:rPr>
                <w:b/>
                <w:lang w:eastAsia="en-US"/>
              </w:rPr>
              <w:t>от ООО СЗ «</w:t>
            </w:r>
            <w:r>
              <w:rPr>
                <w:highlight w:val="yellow"/>
                <w:lang w:eastAsia="en-US"/>
              </w:rPr>
              <w:t>____</w:t>
            </w:r>
            <w:r>
              <w:rPr>
                <w:b/>
                <w:lang w:eastAsia="en-US"/>
              </w:rPr>
              <w:t>»</w:t>
            </w:r>
          </w:p>
          <w:p w:rsidR="00472AA5" w:rsidRDefault="00472AA5" w:rsidP="00472AA5">
            <w:pPr>
              <w:spacing w:after="0" w:line="240" w:lineRule="auto"/>
              <w:ind w:right="198" w:firstLine="0"/>
              <w:rPr>
                <w:lang w:eastAsia="en-US"/>
              </w:rPr>
            </w:pPr>
            <w:r>
              <w:rPr>
                <w:bCs/>
                <w:lang w:eastAsia="en-US"/>
              </w:rPr>
              <w:t xml:space="preserve">Генеральный директор </w:t>
            </w:r>
            <w:r>
              <w:rPr>
                <w:lang w:eastAsia="en-US"/>
              </w:rPr>
              <w:fldChar w:fldCharType="begin"/>
            </w:r>
            <w:r>
              <w:rPr>
                <w:lang w:eastAsia="en-US"/>
              </w:rPr>
              <w:instrText xml:space="preserve"> </w:instrText>
            </w:r>
            <w:r>
              <w:rPr>
                <w:lang w:val="en-US" w:eastAsia="en-US"/>
              </w:rPr>
              <w:instrText>MERGEFIELD</w:instrText>
            </w:r>
            <w:r w:rsidRPr="00472AA5">
              <w:rPr>
                <w:lang w:eastAsia="en-US"/>
              </w:rPr>
              <w:instrText xml:space="preserve"> </w:instrText>
            </w:r>
            <w:r>
              <w:rPr>
                <w:lang w:val="en-US" w:eastAsia="en-US"/>
              </w:rPr>
              <w:instrText>cdolg</w:instrText>
            </w:r>
            <w:r>
              <w:rPr>
                <w:lang w:eastAsia="en-US"/>
              </w:rPr>
              <w:instrText>_</w:instrText>
            </w:r>
            <w:r>
              <w:rPr>
                <w:lang w:val="en-US" w:eastAsia="en-US"/>
              </w:rPr>
              <w:instrText>zac</w:instrText>
            </w:r>
            <w:r w:rsidRPr="00472AA5">
              <w:rPr>
                <w:lang w:eastAsia="en-US"/>
              </w:rPr>
              <w:instrText xml:space="preserve"> </w:instrText>
            </w:r>
            <w:r>
              <w:rPr>
                <w:lang w:eastAsia="en-US"/>
              </w:rPr>
              <w:fldChar w:fldCharType="end"/>
            </w:r>
            <w:r>
              <w:rPr>
                <w:lang w:eastAsia="en-US"/>
              </w:rPr>
              <w:t>управляющей организации ООО «РКС-Москва»</w:t>
            </w:r>
          </w:p>
          <w:p w:rsidR="00472AA5" w:rsidRDefault="00472AA5" w:rsidP="00472AA5">
            <w:pPr>
              <w:spacing w:after="0" w:line="240" w:lineRule="auto"/>
              <w:rPr>
                <w:lang w:eastAsia="en-US"/>
              </w:rPr>
            </w:pPr>
          </w:p>
          <w:p w:rsidR="00472AA5" w:rsidRDefault="00472AA5" w:rsidP="00472AA5">
            <w:pPr>
              <w:spacing w:after="0" w:line="240" w:lineRule="auto"/>
              <w:ind w:firstLine="0"/>
              <w:rPr>
                <w:lang w:eastAsia="en-US"/>
              </w:rPr>
            </w:pPr>
            <w:r>
              <w:rPr>
                <w:lang w:eastAsia="en-US"/>
              </w:rPr>
              <w:t>_______________________ /</w:t>
            </w:r>
            <w:r>
              <w:rPr>
                <w:highlight w:val="yellow"/>
                <w:lang w:eastAsia="en-US"/>
              </w:rPr>
              <w:t xml:space="preserve"> ____</w:t>
            </w:r>
            <w:r>
              <w:rPr>
                <w:lang w:eastAsia="en-US"/>
              </w:rPr>
              <w:t xml:space="preserve"> / </w:t>
            </w:r>
          </w:p>
          <w:p w:rsidR="00472AA5" w:rsidRDefault="00472AA5" w:rsidP="00472AA5">
            <w:pPr>
              <w:ind w:firstLine="0"/>
              <w:rPr>
                <w:lang w:eastAsia="en-US"/>
              </w:rPr>
            </w:pPr>
            <w:r>
              <w:rPr>
                <w:lang w:eastAsia="en-US"/>
              </w:rPr>
              <w:t>М.П.</w:t>
            </w:r>
          </w:p>
        </w:tc>
        <w:tc>
          <w:tcPr>
            <w:tcW w:w="4536" w:type="dxa"/>
          </w:tcPr>
          <w:p w:rsidR="00472AA5" w:rsidRDefault="00472AA5" w:rsidP="00472AA5">
            <w:pPr>
              <w:ind w:firstLine="0"/>
              <w:rPr>
                <w:b/>
                <w:lang w:eastAsia="en-US"/>
              </w:rPr>
            </w:pPr>
            <w:r>
              <w:rPr>
                <w:b/>
                <w:lang w:eastAsia="en-US"/>
              </w:rPr>
              <w:t>Подрядчик:</w:t>
            </w:r>
          </w:p>
          <w:p w:rsidR="00472AA5" w:rsidRDefault="00472AA5" w:rsidP="00472AA5">
            <w:pPr>
              <w:ind w:firstLine="0"/>
              <w:rPr>
                <w:b/>
                <w:bCs/>
                <w:iCs/>
                <w:lang w:eastAsia="en-US"/>
              </w:rPr>
            </w:pPr>
            <w:r>
              <w:rPr>
                <w:highlight w:val="yellow"/>
                <w:lang w:eastAsia="en-US"/>
              </w:rPr>
              <w:t>____</w:t>
            </w:r>
            <w:r>
              <w:rPr>
                <w:b/>
                <w:bCs/>
                <w:iCs/>
                <w:lang w:eastAsia="en-US"/>
              </w:rPr>
              <w:t xml:space="preserve"> «</w:t>
            </w:r>
            <w:r>
              <w:rPr>
                <w:highlight w:val="yellow"/>
                <w:lang w:eastAsia="en-US"/>
              </w:rPr>
              <w:t>____</w:t>
            </w:r>
            <w:r>
              <w:rPr>
                <w:b/>
                <w:bCs/>
                <w:iCs/>
                <w:lang w:eastAsia="en-US"/>
              </w:rPr>
              <w:t>»</w:t>
            </w:r>
          </w:p>
          <w:p w:rsidR="00472AA5" w:rsidRDefault="00472AA5" w:rsidP="00472AA5">
            <w:pPr>
              <w:ind w:firstLine="0"/>
              <w:rPr>
                <w:lang w:eastAsia="en-US"/>
              </w:rPr>
            </w:pPr>
            <w:r>
              <w:rPr>
                <w:highlight w:val="yellow"/>
                <w:lang w:eastAsia="en-US"/>
              </w:rPr>
              <w:t>____</w:t>
            </w:r>
          </w:p>
          <w:p w:rsidR="00472AA5" w:rsidRDefault="00472AA5" w:rsidP="00472AA5">
            <w:pPr>
              <w:ind w:firstLine="0"/>
              <w:rPr>
                <w:lang w:eastAsia="en-US"/>
              </w:rPr>
            </w:pPr>
            <w:r>
              <w:rPr>
                <w:lang w:eastAsia="en-US"/>
              </w:rPr>
              <w:t xml:space="preserve"> </w:t>
            </w:r>
          </w:p>
          <w:p w:rsidR="00472AA5" w:rsidRDefault="00472AA5" w:rsidP="00472AA5">
            <w:pPr>
              <w:ind w:firstLine="0"/>
              <w:rPr>
                <w:lang w:eastAsia="en-US"/>
              </w:rPr>
            </w:pPr>
            <w:r>
              <w:rPr>
                <w:lang w:eastAsia="en-US"/>
              </w:rPr>
              <w:t xml:space="preserve">_____________ /_________________/ </w:t>
            </w:r>
          </w:p>
          <w:p w:rsidR="00472AA5" w:rsidRDefault="00472AA5" w:rsidP="00472AA5">
            <w:pPr>
              <w:ind w:firstLine="0"/>
              <w:rPr>
                <w:lang w:eastAsia="en-US"/>
              </w:rPr>
            </w:pPr>
            <w:r>
              <w:rPr>
                <w:lang w:eastAsia="en-US"/>
              </w:rPr>
              <w:t>М.П.</w:t>
            </w:r>
          </w:p>
        </w:tc>
      </w:tr>
    </w:tbl>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br w:type="page"/>
      </w:r>
    </w:p>
    <w:p w:rsidR="00560779" w:rsidRPr="00560779" w:rsidRDefault="00560779" w:rsidP="00560779">
      <w:pPr>
        <w:autoSpaceDE w:val="0"/>
        <w:autoSpaceDN w:val="0"/>
        <w:adjustRightInd w:val="0"/>
        <w:spacing w:after="0" w:line="240" w:lineRule="auto"/>
        <w:ind w:left="5103" w:right="0" w:firstLine="0"/>
      </w:pPr>
      <w:r w:rsidRPr="00560779">
        <w:t>Приложение № 3</w:t>
      </w:r>
    </w:p>
    <w:p w:rsidR="00560779" w:rsidRPr="00560779" w:rsidRDefault="00560779" w:rsidP="00560779">
      <w:pPr>
        <w:spacing w:after="0" w:line="240" w:lineRule="auto"/>
        <w:ind w:left="5103" w:right="619" w:firstLine="0"/>
      </w:pPr>
      <w:r w:rsidRPr="00560779">
        <w:t xml:space="preserve">к ДОГОВОРУ ПОДРЯДА </w:t>
      </w:r>
    </w:p>
    <w:p w:rsidR="00560779" w:rsidRPr="00560779" w:rsidRDefault="00560779" w:rsidP="00560779">
      <w:pPr>
        <w:spacing w:after="0" w:line="240" w:lineRule="auto"/>
        <w:ind w:left="5103" w:right="619" w:firstLine="0"/>
      </w:pPr>
      <w:r w:rsidRPr="00560779">
        <w:t xml:space="preserve">№ </w:t>
      </w:r>
      <w:r w:rsidRPr="00560779">
        <w:rPr>
          <w:highlight w:val="yellow"/>
        </w:rPr>
        <w:t>…</w:t>
      </w:r>
      <w:r w:rsidRPr="00560779">
        <w:t xml:space="preserve"> от </w:t>
      </w:r>
      <w:r w:rsidRPr="00560779">
        <w:rPr>
          <w:highlight w:val="yellow"/>
        </w:rPr>
        <w:t>…</w:t>
      </w:r>
      <w:r w:rsidRPr="00560779">
        <w:t xml:space="preserve"> г.</w:t>
      </w: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r w:rsidRPr="00560779">
        <w:rPr>
          <w:b/>
        </w:rPr>
        <w:t>Исходные данные</w:t>
      </w:r>
    </w:p>
    <w:p w:rsidR="00560779" w:rsidRPr="00560779" w:rsidRDefault="00560779" w:rsidP="00560779">
      <w:pPr>
        <w:autoSpaceDE w:val="0"/>
        <w:autoSpaceDN w:val="0"/>
        <w:adjustRightInd w:val="0"/>
        <w:spacing w:after="120" w:line="240" w:lineRule="auto"/>
        <w:ind w:right="0" w:firstLine="0"/>
        <w:jc w:val="center"/>
        <w:rPr>
          <w:b/>
        </w:rPr>
      </w:pPr>
    </w:p>
    <w:tbl>
      <w:tblPr>
        <w:tblStyle w:val="2"/>
        <w:tblW w:w="0" w:type="auto"/>
        <w:tblInd w:w="19" w:type="dxa"/>
        <w:tblLook w:val="04A0" w:firstRow="1" w:lastRow="0" w:firstColumn="1" w:lastColumn="0" w:noHBand="0" w:noVBand="1"/>
      </w:tblPr>
      <w:tblGrid>
        <w:gridCol w:w="1110"/>
        <w:gridCol w:w="6237"/>
        <w:gridCol w:w="2262"/>
      </w:tblGrid>
      <w:tr w:rsidR="00560779" w:rsidRPr="00560779" w:rsidTr="00AD4224">
        <w:tc>
          <w:tcPr>
            <w:tcW w:w="1110" w:type="dxa"/>
          </w:tcPr>
          <w:p w:rsidR="00560779" w:rsidRPr="00560779" w:rsidRDefault="00560779" w:rsidP="00560779">
            <w:pPr>
              <w:spacing w:after="0" w:line="240" w:lineRule="auto"/>
              <w:ind w:right="0" w:firstLine="0"/>
              <w:jc w:val="center"/>
              <w:rPr>
                <w:rFonts w:cstheme="minorBidi"/>
                <w:b/>
              </w:rPr>
            </w:pPr>
            <w:r w:rsidRPr="00560779">
              <w:rPr>
                <w:rFonts w:cstheme="minorBidi"/>
                <w:b/>
              </w:rPr>
              <w:t>№ п/п</w:t>
            </w:r>
          </w:p>
        </w:tc>
        <w:tc>
          <w:tcPr>
            <w:tcW w:w="6237" w:type="dxa"/>
          </w:tcPr>
          <w:p w:rsidR="00560779" w:rsidRPr="00560779" w:rsidRDefault="00560779" w:rsidP="00560779">
            <w:pPr>
              <w:spacing w:after="0" w:line="240" w:lineRule="auto"/>
              <w:ind w:right="0" w:firstLine="0"/>
              <w:jc w:val="center"/>
              <w:rPr>
                <w:rFonts w:cstheme="minorBidi"/>
                <w:b/>
              </w:rPr>
            </w:pPr>
            <w:r w:rsidRPr="00560779">
              <w:rPr>
                <w:rFonts w:cstheme="minorBidi"/>
                <w:b/>
              </w:rPr>
              <w:t xml:space="preserve">Наименование </w:t>
            </w:r>
          </w:p>
        </w:tc>
        <w:tc>
          <w:tcPr>
            <w:tcW w:w="2262" w:type="dxa"/>
          </w:tcPr>
          <w:p w:rsidR="00560779" w:rsidRPr="00560779" w:rsidRDefault="00560779" w:rsidP="00560779">
            <w:pPr>
              <w:spacing w:after="0" w:line="240" w:lineRule="auto"/>
              <w:ind w:right="0" w:firstLine="0"/>
              <w:jc w:val="center"/>
              <w:rPr>
                <w:rFonts w:cstheme="minorBidi"/>
                <w:b/>
              </w:rPr>
            </w:pPr>
            <w:r w:rsidRPr="00560779">
              <w:rPr>
                <w:rFonts w:cstheme="minorBidi"/>
                <w:b/>
              </w:rPr>
              <w:t>Срок предоставления</w:t>
            </w: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r w:rsidR="00560779" w:rsidRPr="00560779" w:rsidTr="00AD4224">
        <w:tc>
          <w:tcPr>
            <w:tcW w:w="1110" w:type="dxa"/>
          </w:tcPr>
          <w:p w:rsidR="00560779" w:rsidRPr="00560779" w:rsidRDefault="00560779" w:rsidP="00560779">
            <w:pPr>
              <w:spacing w:after="0" w:line="271" w:lineRule="auto"/>
              <w:ind w:right="0" w:firstLine="0"/>
              <w:rPr>
                <w:rFonts w:cstheme="minorBidi"/>
              </w:rPr>
            </w:pPr>
          </w:p>
        </w:tc>
        <w:tc>
          <w:tcPr>
            <w:tcW w:w="6237" w:type="dxa"/>
          </w:tcPr>
          <w:p w:rsidR="00560779" w:rsidRPr="00560779" w:rsidRDefault="00560779" w:rsidP="00560779">
            <w:pPr>
              <w:spacing w:after="0" w:line="271" w:lineRule="auto"/>
              <w:ind w:right="0" w:firstLine="0"/>
              <w:rPr>
                <w:rFonts w:cstheme="minorBidi"/>
              </w:rPr>
            </w:pPr>
          </w:p>
        </w:tc>
        <w:tc>
          <w:tcPr>
            <w:tcW w:w="2262" w:type="dxa"/>
          </w:tcPr>
          <w:p w:rsidR="00560779" w:rsidRPr="00560779" w:rsidRDefault="00560779" w:rsidP="00560779">
            <w:pPr>
              <w:spacing w:after="0" w:line="271" w:lineRule="auto"/>
              <w:ind w:right="0" w:firstLine="0"/>
              <w:rPr>
                <w:rFonts w:cstheme="minorBidi"/>
              </w:rPr>
            </w:pPr>
          </w:p>
        </w:tc>
      </w:tr>
    </w:tbl>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tbl>
      <w:tblPr>
        <w:tblW w:w="9493" w:type="dxa"/>
        <w:jc w:val="center"/>
        <w:tblLook w:val="01E0" w:firstRow="1" w:lastRow="1" w:firstColumn="1" w:lastColumn="1" w:noHBand="0" w:noVBand="0"/>
      </w:tblPr>
      <w:tblGrid>
        <w:gridCol w:w="4957"/>
        <w:gridCol w:w="4536"/>
      </w:tblGrid>
      <w:tr w:rsidR="00472AA5" w:rsidTr="00FD21D6">
        <w:trPr>
          <w:trHeight w:val="2456"/>
          <w:jc w:val="center"/>
        </w:trPr>
        <w:tc>
          <w:tcPr>
            <w:tcW w:w="4957" w:type="dxa"/>
          </w:tcPr>
          <w:p w:rsidR="00472AA5" w:rsidRDefault="00472AA5" w:rsidP="00472AA5">
            <w:pPr>
              <w:ind w:firstLine="0"/>
              <w:rPr>
                <w:b/>
                <w:lang w:eastAsia="en-US"/>
              </w:rPr>
            </w:pPr>
            <w:r>
              <w:rPr>
                <w:b/>
                <w:lang w:eastAsia="en-US"/>
              </w:rPr>
              <w:t xml:space="preserve">Заказчик: </w:t>
            </w:r>
          </w:p>
          <w:p w:rsidR="00472AA5" w:rsidRDefault="00472AA5" w:rsidP="00472AA5">
            <w:pPr>
              <w:spacing w:after="0" w:line="240" w:lineRule="auto"/>
              <w:ind w:right="198" w:firstLine="0"/>
              <w:rPr>
                <w:lang w:eastAsia="en-US"/>
              </w:rPr>
            </w:pPr>
            <w:r>
              <w:rPr>
                <w:b/>
                <w:lang w:eastAsia="en-US"/>
              </w:rPr>
              <w:t>от ООО СЗ «</w:t>
            </w:r>
            <w:r>
              <w:rPr>
                <w:highlight w:val="yellow"/>
                <w:lang w:eastAsia="en-US"/>
              </w:rPr>
              <w:t>____</w:t>
            </w:r>
            <w:r>
              <w:rPr>
                <w:b/>
                <w:lang w:eastAsia="en-US"/>
              </w:rPr>
              <w:t>»</w:t>
            </w:r>
          </w:p>
          <w:p w:rsidR="00472AA5" w:rsidRDefault="00472AA5" w:rsidP="00472AA5">
            <w:pPr>
              <w:spacing w:after="0" w:line="240" w:lineRule="auto"/>
              <w:ind w:right="198" w:firstLine="0"/>
              <w:rPr>
                <w:lang w:eastAsia="en-US"/>
              </w:rPr>
            </w:pPr>
            <w:r>
              <w:rPr>
                <w:bCs/>
                <w:lang w:eastAsia="en-US"/>
              </w:rPr>
              <w:t xml:space="preserve">Генеральный директор </w:t>
            </w:r>
            <w:r>
              <w:rPr>
                <w:lang w:eastAsia="en-US"/>
              </w:rPr>
              <w:fldChar w:fldCharType="begin"/>
            </w:r>
            <w:r>
              <w:rPr>
                <w:lang w:eastAsia="en-US"/>
              </w:rPr>
              <w:instrText xml:space="preserve"> </w:instrText>
            </w:r>
            <w:r>
              <w:rPr>
                <w:lang w:val="en-US" w:eastAsia="en-US"/>
              </w:rPr>
              <w:instrText>MERGEFIELD</w:instrText>
            </w:r>
            <w:r w:rsidRPr="00472AA5">
              <w:rPr>
                <w:lang w:eastAsia="en-US"/>
              </w:rPr>
              <w:instrText xml:space="preserve"> </w:instrText>
            </w:r>
            <w:r>
              <w:rPr>
                <w:lang w:val="en-US" w:eastAsia="en-US"/>
              </w:rPr>
              <w:instrText>cdolg</w:instrText>
            </w:r>
            <w:r>
              <w:rPr>
                <w:lang w:eastAsia="en-US"/>
              </w:rPr>
              <w:instrText>_</w:instrText>
            </w:r>
            <w:r>
              <w:rPr>
                <w:lang w:val="en-US" w:eastAsia="en-US"/>
              </w:rPr>
              <w:instrText>zac</w:instrText>
            </w:r>
            <w:r w:rsidRPr="00472AA5">
              <w:rPr>
                <w:lang w:eastAsia="en-US"/>
              </w:rPr>
              <w:instrText xml:space="preserve"> </w:instrText>
            </w:r>
            <w:r>
              <w:rPr>
                <w:lang w:eastAsia="en-US"/>
              </w:rPr>
              <w:fldChar w:fldCharType="end"/>
            </w:r>
            <w:r>
              <w:rPr>
                <w:lang w:eastAsia="en-US"/>
              </w:rPr>
              <w:t>управляющей организации ООО «РКС-Москва»</w:t>
            </w:r>
          </w:p>
          <w:p w:rsidR="00472AA5" w:rsidRDefault="00472AA5" w:rsidP="00472AA5">
            <w:pPr>
              <w:spacing w:after="0" w:line="240" w:lineRule="auto"/>
              <w:rPr>
                <w:lang w:eastAsia="en-US"/>
              </w:rPr>
            </w:pPr>
          </w:p>
          <w:p w:rsidR="00472AA5" w:rsidRDefault="00472AA5" w:rsidP="00472AA5">
            <w:pPr>
              <w:spacing w:after="0" w:line="240" w:lineRule="auto"/>
              <w:ind w:firstLine="0"/>
              <w:rPr>
                <w:lang w:eastAsia="en-US"/>
              </w:rPr>
            </w:pPr>
            <w:r>
              <w:rPr>
                <w:lang w:eastAsia="en-US"/>
              </w:rPr>
              <w:t>_______________________ /</w:t>
            </w:r>
            <w:r>
              <w:rPr>
                <w:highlight w:val="yellow"/>
                <w:lang w:eastAsia="en-US"/>
              </w:rPr>
              <w:t xml:space="preserve"> ____</w:t>
            </w:r>
            <w:r>
              <w:rPr>
                <w:lang w:eastAsia="en-US"/>
              </w:rPr>
              <w:t xml:space="preserve"> / </w:t>
            </w:r>
          </w:p>
          <w:p w:rsidR="00472AA5" w:rsidRDefault="00472AA5" w:rsidP="00472AA5">
            <w:pPr>
              <w:ind w:firstLine="0"/>
              <w:rPr>
                <w:lang w:eastAsia="en-US"/>
              </w:rPr>
            </w:pPr>
            <w:r>
              <w:rPr>
                <w:lang w:eastAsia="en-US"/>
              </w:rPr>
              <w:t>М.П.</w:t>
            </w:r>
          </w:p>
        </w:tc>
        <w:tc>
          <w:tcPr>
            <w:tcW w:w="4536" w:type="dxa"/>
          </w:tcPr>
          <w:p w:rsidR="00472AA5" w:rsidRDefault="00472AA5" w:rsidP="00472AA5">
            <w:pPr>
              <w:ind w:firstLine="0"/>
              <w:rPr>
                <w:b/>
                <w:lang w:eastAsia="en-US"/>
              </w:rPr>
            </w:pPr>
            <w:r>
              <w:rPr>
                <w:b/>
                <w:lang w:eastAsia="en-US"/>
              </w:rPr>
              <w:t>Подрядчик:</w:t>
            </w:r>
          </w:p>
          <w:p w:rsidR="00472AA5" w:rsidRDefault="00472AA5" w:rsidP="00472AA5">
            <w:pPr>
              <w:ind w:firstLine="0"/>
              <w:rPr>
                <w:b/>
                <w:bCs/>
                <w:iCs/>
                <w:lang w:eastAsia="en-US"/>
              </w:rPr>
            </w:pPr>
            <w:r>
              <w:rPr>
                <w:highlight w:val="yellow"/>
                <w:lang w:eastAsia="en-US"/>
              </w:rPr>
              <w:t>____</w:t>
            </w:r>
            <w:r>
              <w:rPr>
                <w:b/>
                <w:bCs/>
                <w:iCs/>
                <w:lang w:eastAsia="en-US"/>
              </w:rPr>
              <w:t xml:space="preserve"> «</w:t>
            </w:r>
            <w:r>
              <w:rPr>
                <w:highlight w:val="yellow"/>
                <w:lang w:eastAsia="en-US"/>
              </w:rPr>
              <w:t>____</w:t>
            </w:r>
            <w:r>
              <w:rPr>
                <w:b/>
                <w:bCs/>
                <w:iCs/>
                <w:lang w:eastAsia="en-US"/>
              </w:rPr>
              <w:t>»</w:t>
            </w:r>
          </w:p>
          <w:p w:rsidR="00472AA5" w:rsidRDefault="00472AA5" w:rsidP="00472AA5">
            <w:pPr>
              <w:ind w:firstLine="0"/>
              <w:rPr>
                <w:lang w:eastAsia="en-US"/>
              </w:rPr>
            </w:pPr>
            <w:r>
              <w:rPr>
                <w:highlight w:val="yellow"/>
                <w:lang w:eastAsia="en-US"/>
              </w:rPr>
              <w:t>____</w:t>
            </w:r>
          </w:p>
          <w:p w:rsidR="00472AA5" w:rsidRDefault="00472AA5" w:rsidP="00472AA5">
            <w:pPr>
              <w:ind w:firstLine="0"/>
              <w:rPr>
                <w:lang w:eastAsia="en-US"/>
              </w:rPr>
            </w:pPr>
            <w:r>
              <w:rPr>
                <w:lang w:eastAsia="en-US"/>
              </w:rPr>
              <w:t xml:space="preserve"> </w:t>
            </w:r>
          </w:p>
          <w:p w:rsidR="00472AA5" w:rsidRDefault="00472AA5" w:rsidP="00472AA5">
            <w:pPr>
              <w:ind w:firstLine="0"/>
              <w:rPr>
                <w:lang w:eastAsia="en-US"/>
              </w:rPr>
            </w:pPr>
            <w:r>
              <w:rPr>
                <w:lang w:eastAsia="en-US"/>
              </w:rPr>
              <w:t xml:space="preserve">_____________ /_________________/ </w:t>
            </w:r>
          </w:p>
          <w:p w:rsidR="00472AA5" w:rsidRDefault="00472AA5" w:rsidP="00472AA5">
            <w:pPr>
              <w:ind w:firstLine="0"/>
              <w:rPr>
                <w:lang w:eastAsia="en-US"/>
              </w:rPr>
            </w:pPr>
            <w:r>
              <w:rPr>
                <w:lang w:eastAsia="en-US"/>
              </w:rPr>
              <w:t>М.П.</w:t>
            </w:r>
          </w:p>
        </w:tc>
      </w:tr>
    </w:tbl>
    <w:p w:rsidR="00560779" w:rsidRPr="00560779" w:rsidRDefault="00560779" w:rsidP="00FD21D6">
      <w:pPr>
        <w:autoSpaceDE w:val="0"/>
        <w:autoSpaceDN w:val="0"/>
        <w:adjustRightInd w:val="0"/>
        <w:spacing w:after="120" w:line="240" w:lineRule="auto"/>
        <w:ind w:right="0" w:firstLine="0"/>
        <w:rPr>
          <w:b/>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br w:type="page"/>
      </w:r>
    </w:p>
    <w:p w:rsidR="00560779" w:rsidRPr="00560779" w:rsidRDefault="00560779" w:rsidP="00560779">
      <w:pPr>
        <w:autoSpaceDE w:val="0"/>
        <w:autoSpaceDN w:val="0"/>
        <w:adjustRightInd w:val="0"/>
        <w:spacing w:after="0" w:line="240" w:lineRule="auto"/>
        <w:ind w:left="4820" w:right="0" w:firstLine="0"/>
      </w:pPr>
      <w:r w:rsidRPr="00560779">
        <w:t>Приложение № 4</w:t>
      </w:r>
    </w:p>
    <w:p w:rsidR="00560779" w:rsidRPr="00560779" w:rsidRDefault="00560779" w:rsidP="00560779">
      <w:pPr>
        <w:spacing w:after="0" w:line="240" w:lineRule="auto"/>
        <w:ind w:left="4820" w:right="619" w:firstLine="0"/>
      </w:pPr>
      <w:r w:rsidRPr="00560779">
        <w:t xml:space="preserve">к ДОГОВОРУ ПОДРЯДА № </w:t>
      </w:r>
      <w:r w:rsidRPr="00560779">
        <w:rPr>
          <w:highlight w:val="yellow"/>
        </w:rPr>
        <w:t>…</w:t>
      </w:r>
      <w:r w:rsidRPr="00560779">
        <w:t xml:space="preserve"> от </w:t>
      </w:r>
      <w:r w:rsidRPr="00560779">
        <w:rPr>
          <w:highlight w:val="yellow"/>
        </w:rPr>
        <w:t>…</w:t>
      </w:r>
      <w:r w:rsidRPr="00560779">
        <w:t xml:space="preserve"> г.</w:t>
      </w: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r w:rsidRPr="00560779">
        <w:rPr>
          <w:b/>
        </w:rPr>
        <w:t>График платежей</w:t>
      </w:r>
    </w:p>
    <w:p w:rsidR="00560779" w:rsidRPr="00560779" w:rsidRDefault="00560779" w:rsidP="00560779">
      <w:pPr>
        <w:autoSpaceDE w:val="0"/>
        <w:autoSpaceDN w:val="0"/>
        <w:adjustRightInd w:val="0"/>
        <w:spacing w:after="120" w:line="240" w:lineRule="auto"/>
        <w:ind w:right="0" w:firstLine="0"/>
        <w:jc w:val="center"/>
        <w:rPr>
          <w:b/>
        </w:rPr>
      </w:pPr>
    </w:p>
    <w:tbl>
      <w:tblPr>
        <w:tblStyle w:val="3"/>
        <w:tblW w:w="0" w:type="auto"/>
        <w:tblLook w:val="04A0" w:firstRow="1" w:lastRow="0" w:firstColumn="1" w:lastColumn="0" w:noHBand="0" w:noVBand="1"/>
      </w:tblPr>
      <w:tblGrid>
        <w:gridCol w:w="704"/>
        <w:gridCol w:w="4678"/>
        <w:gridCol w:w="1843"/>
        <w:gridCol w:w="1984"/>
      </w:tblGrid>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r w:rsidRPr="00560779">
              <w:rPr>
                <w:rFonts w:cstheme="minorBidi"/>
                <w:b/>
              </w:rPr>
              <w:t>№ п/п</w:t>
            </w: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r w:rsidRPr="00560779">
              <w:rPr>
                <w:rFonts w:cstheme="minorBidi"/>
                <w:b/>
              </w:rPr>
              <w:t>Наименование платежа</w:t>
            </w: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r w:rsidRPr="00560779">
              <w:rPr>
                <w:rFonts w:cstheme="minorBidi"/>
                <w:b/>
              </w:rPr>
              <w:t xml:space="preserve">Сумма, </w:t>
            </w:r>
          </w:p>
          <w:p w:rsidR="00560779" w:rsidRPr="00560779" w:rsidRDefault="00FD21D6" w:rsidP="00560779">
            <w:pPr>
              <w:autoSpaceDE w:val="0"/>
              <w:autoSpaceDN w:val="0"/>
              <w:adjustRightInd w:val="0"/>
              <w:spacing w:after="0" w:line="240" w:lineRule="auto"/>
              <w:ind w:right="0" w:firstLine="0"/>
              <w:jc w:val="center"/>
              <w:rPr>
                <w:rFonts w:cstheme="minorBidi"/>
                <w:b/>
              </w:rPr>
            </w:pPr>
            <w:r>
              <w:rPr>
                <w:b/>
                <w:color w:val="FF0000"/>
                <w:lang w:eastAsia="ja-JP"/>
              </w:rPr>
              <w:t xml:space="preserve">НДС или НДС не облагается  </w:t>
            </w:r>
            <w:r w:rsidR="00560779" w:rsidRPr="00560779">
              <w:rPr>
                <w:rFonts w:cstheme="minorBidi"/>
                <w:b/>
                <w:highlight w:val="yellow"/>
              </w:rPr>
              <w:t>____,</w:t>
            </w:r>
            <w:r w:rsidR="00560779" w:rsidRPr="00560779">
              <w:rPr>
                <w:rFonts w:cstheme="minorBidi"/>
                <w:b/>
              </w:rPr>
              <w:t xml:space="preserve"> руб.</w:t>
            </w: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r w:rsidRPr="00560779">
              <w:rPr>
                <w:rFonts w:cstheme="minorBidi"/>
                <w:b/>
              </w:rPr>
              <w:t>Срок оплаты</w:t>
            </w: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r w:rsidR="00560779" w:rsidRPr="00560779" w:rsidTr="00AD4224">
        <w:tc>
          <w:tcPr>
            <w:tcW w:w="70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4678"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843"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c>
          <w:tcPr>
            <w:tcW w:w="1984" w:type="dxa"/>
          </w:tcPr>
          <w:p w:rsidR="00560779" w:rsidRPr="00560779" w:rsidRDefault="00560779" w:rsidP="00560779">
            <w:pPr>
              <w:autoSpaceDE w:val="0"/>
              <w:autoSpaceDN w:val="0"/>
              <w:adjustRightInd w:val="0"/>
              <w:spacing w:after="0" w:line="240" w:lineRule="auto"/>
              <w:ind w:right="0" w:firstLine="0"/>
              <w:jc w:val="center"/>
              <w:rPr>
                <w:rFonts w:cstheme="minorBidi"/>
                <w:b/>
              </w:rPr>
            </w:pPr>
          </w:p>
        </w:tc>
      </w:tr>
    </w:tbl>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tbl>
      <w:tblPr>
        <w:tblW w:w="9493" w:type="dxa"/>
        <w:jc w:val="center"/>
        <w:tblLook w:val="01E0" w:firstRow="1" w:lastRow="1" w:firstColumn="1" w:lastColumn="1" w:noHBand="0" w:noVBand="0"/>
      </w:tblPr>
      <w:tblGrid>
        <w:gridCol w:w="4957"/>
        <w:gridCol w:w="4536"/>
      </w:tblGrid>
      <w:tr w:rsidR="00472AA5" w:rsidTr="00FD21D6">
        <w:trPr>
          <w:trHeight w:val="2456"/>
          <w:jc w:val="center"/>
        </w:trPr>
        <w:tc>
          <w:tcPr>
            <w:tcW w:w="4957" w:type="dxa"/>
          </w:tcPr>
          <w:p w:rsidR="00472AA5" w:rsidRDefault="00472AA5" w:rsidP="00472AA5">
            <w:pPr>
              <w:ind w:firstLine="0"/>
              <w:rPr>
                <w:b/>
                <w:lang w:eastAsia="en-US"/>
              </w:rPr>
            </w:pPr>
            <w:r>
              <w:rPr>
                <w:b/>
                <w:lang w:eastAsia="en-US"/>
              </w:rPr>
              <w:t xml:space="preserve">Заказчик: </w:t>
            </w:r>
          </w:p>
          <w:p w:rsidR="00472AA5" w:rsidRDefault="00472AA5" w:rsidP="00472AA5">
            <w:pPr>
              <w:spacing w:after="0" w:line="240" w:lineRule="auto"/>
              <w:ind w:right="198" w:firstLine="0"/>
              <w:rPr>
                <w:lang w:eastAsia="en-US"/>
              </w:rPr>
            </w:pPr>
            <w:r>
              <w:rPr>
                <w:b/>
                <w:lang w:eastAsia="en-US"/>
              </w:rPr>
              <w:t>от ООО СЗ «</w:t>
            </w:r>
            <w:r>
              <w:rPr>
                <w:highlight w:val="yellow"/>
                <w:lang w:eastAsia="en-US"/>
              </w:rPr>
              <w:t>____</w:t>
            </w:r>
            <w:r>
              <w:rPr>
                <w:b/>
                <w:lang w:eastAsia="en-US"/>
              </w:rPr>
              <w:t>»</w:t>
            </w:r>
          </w:p>
          <w:p w:rsidR="00472AA5" w:rsidRDefault="00472AA5" w:rsidP="00472AA5">
            <w:pPr>
              <w:spacing w:after="0" w:line="240" w:lineRule="auto"/>
              <w:ind w:right="198" w:firstLine="0"/>
              <w:rPr>
                <w:lang w:eastAsia="en-US"/>
              </w:rPr>
            </w:pPr>
            <w:r>
              <w:rPr>
                <w:bCs/>
                <w:lang w:eastAsia="en-US"/>
              </w:rPr>
              <w:t xml:space="preserve">Генеральный директор </w:t>
            </w:r>
            <w:r>
              <w:rPr>
                <w:lang w:eastAsia="en-US"/>
              </w:rPr>
              <w:fldChar w:fldCharType="begin"/>
            </w:r>
            <w:r>
              <w:rPr>
                <w:lang w:eastAsia="en-US"/>
              </w:rPr>
              <w:instrText xml:space="preserve"> </w:instrText>
            </w:r>
            <w:r>
              <w:rPr>
                <w:lang w:val="en-US" w:eastAsia="en-US"/>
              </w:rPr>
              <w:instrText>MERGEFIELD</w:instrText>
            </w:r>
            <w:r w:rsidRPr="00472AA5">
              <w:rPr>
                <w:lang w:eastAsia="en-US"/>
              </w:rPr>
              <w:instrText xml:space="preserve"> </w:instrText>
            </w:r>
            <w:r>
              <w:rPr>
                <w:lang w:val="en-US" w:eastAsia="en-US"/>
              </w:rPr>
              <w:instrText>cdolg</w:instrText>
            </w:r>
            <w:r>
              <w:rPr>
                <w:lang w:eastAsia="en-US"/>
              </w:rPr>
              <w:instrText>_</w:instrText>
            </w:r>
            <w:r>
              <w:rPr>
                <w:lang w:val="en-US" w:eastAsia="en-US"/>
              </w:rPr>
              <w:instrText>zac</w:instrText>
            </w:r>
            <w:r w:rsidRPr="00472AA5">
              <w:rPr>
                <w:lang w:eastAsia="en-US"/>
              </w:rPr>
              <w:instrText xml:space="preserve"> </w:instrText>
            </w:r>
            <w:r>
              <w:rPr>
                <w:lang w:eastAsia="en-US"/>
              </w:rPr>
              <w:fldChar w:fldCharType="end"/>
            </w:r>
            <w:r>
              <w:rPr>
                <w:lang w:eastAsia="en-US"/>
              </w:rPr>
              <w:t>управляющей организации ООО «РКС-Москва»</w:t>
            </w:r>
          </w:p>
          <w:p w:rsidR="00472AA5" w:rsidRDefault="00472AA5" w:rsidP="00472AA5">
            <w:pPr>
              <w:spacing w:after="0" w:line="240" w:lineRule="auto"/>
              <w:rPr>
                <w:lang w:eastAsia="en-US"/>
              </w:rPr>
            </w:pPr>
          </w:p>
          <w:p w:rsidR="00472AA5" w:rsidRDefault="00472AA5" w:rsidP="00472AA5">
            <w:pPr>
              <w:spacing w:after="0" w:line="240" w:lineRule="auto"/>
              <w:ind w:firstLine="0"/>
              <w:rPr>
                <w:lang w:eastAsia="en-US"/>
              </w:rPr>
            </w:pPr>
            <w:r>
              <w:rPr>
                <w:lang w:eastAsia="en-US"/>
              </w:rPr>
              <w:t>_______________________ /</w:t>
            </w:r>
            <w:r>
              <w:rPr>
                <w:highlight w:val="yellow"/>
                <w:lang w:eastAsia="en-US"/>
              </w:rPr>
              <w:t xml:space="preserve"> ____</w:t>
            </w:r>
            <w:r>
              <w:rPr>
                <w:lang w:eastAsia="en-US"/>
              </w:rPr>
              <w:t xml:space="preserve"> / </w:t>
            </w:r>
          </w:p>
          <w:p w:rsidR="00472AA5" w:rsidRDefault="00472AA5" w:rsidP="00472AA5">
            <w:pPr>
              <w:ind w:firstLine="0"/>
              <w:rPr>
                <w:lang w:eastAsia="en-US"/>
              </w:rPr>
            </w:pPr>
            <w:r>
              <w:rPr>
                <w:lang w:eastAsia="en-US"/>
              </w:rPr>
              <w:t>М.П.</w:t>
            </w:r>
          </w:p>
        </w:tc>
        <w:tc>
          <w:tcPr>
            <w:tcW w:w="4536" w:type="dxa"/>
          </w:tcPr>
          <w:p w:rsidR="00472AA5" w:rsidRDefault="00472AA5" w:rsidP="00472AA5">
            <w:pPr>
              <w:ind w:firstLine="0"/>
              <w:rPr>
                <w:b/>
                <w:lang w:eastAsia="en-US"/>
              </w:rPr>
            </w:pPr>
            <w:r>
              <w:rPr>
                <w:b/>
                <w:lang w:eastAsia="en-US"/>
              </w:rPr>
              <w:t>Подрядчик:</w:t>
            </w:r>
          </w:p>
          <w:p w:rsidR="00472AA5" w:rsidRDefault="00472AA5" w:rsidP="00472AA5">
            <w:pPr>
              <w:ind w:firstLine="0"/>
              <w:rPr>
                <w:b/>
                <w:bCs/>
                <w:iCs/>
                <w:lang w:eastAsia="en-US"/>
              </w:rPr>
            </w:pPr>
            <w:r>
              <w:rPr>
                <w:highlight w:val="yellow"/>
                <w:lang w:eastAsia="en-US"/>
              </w:rPr>
              <w:t>____</w:t>
            </w:r>
            <w:r>
              <w:rPr>
                <w:b/>
                <w:bCs/>
                <w:iCs/>
                <w:lang w:eastAsia="en-US"/>
              </w:rPr>
              <w:t xml:space="preserve"> «</w:t>
            </w:r>
            <w:r>
              <w:rPr>
                <w:highlight w:val="yellow"/>
                <w:lang w:eastAsia="en-US"/>
              </w:rPr>
              <w:t>____</w:t>
            </w:r>
            <w:r>
              <w:rPr>
                <w:b/>
                <w:bCs/>
                <w:iCs/>
                <w:lang w:eastAsia="en-US"/>
              </w:rPr>
              <w:t>»</w:t>
            </w:r>
          </w:p>
          <w:p w:rsidR="00472AA5" w:rsidRDefault="00472AA5" w:rsidP="00472AA5">
            <w:pPr>
              <w:ind w:firstLine="0"/>
              <w:rPr>
                <w:lang w:eastAsia="en-US"/>
              </w:rPr>
            </w:pPr>
            <w:r>
              <w:rPr>
                <w:highlight w:val="yellow"/>
                <w:lang w:eastAsia="en-US"/>
              </w:rPr>
              <w:t>____</w:t>
            </w:r>
          </w:p>
          <w:p w:rsidR="00472AA5" w:rsidRDefault="00472AA5" w:rsidP="00472AA5">
            <w:pPr>
              <w:ind w:firstLine="0"/>
              <w:rPr>
                <w:lang w:eastAsia="en-US"/>
              </w:rPr>
            </w:pPr>
            <w:r>
              <w:rPr>
                <w:lang w:eastAsia="en-US"/>
              </w:rPr>
              <w:t xml:space="preserve"> </w:t>
            </w:r>
          </w:p>
          <w:p w:rsidR="00472AA5" w:rsidRDefault="00472AA5" w:rsidP="00472AA5">
            <w:pPr>
              <w:ind w:firstLine="0"/>
              <w:rPr>
                <w:lang w:eastAsia="en-US"/>
              </w:rPr>
            </w:pPr>
            <w:r>
              <w:rPr>
                <w:lang w:eastAsia="en-US"/>
              </w:rPr>
              <w:t xml:space="preserve">_____________ /_________________/ </w:t>
            </w:r>
          </w:p>
          <w:p w:rsidR="00472AA5" w:rsidRDefault="00472AA5" w:rsidP="00472AA5">
            <w:pPr>
              <w:ind w:firstLine="0"/>
              <w:rPr>
                <w:lang w:eastAsia="en-US"/>
              </w:rPr>
            </w:pPr>
            <w:r>
              <w:rPr>
                <w:lang w:eastAsia="en-US"/>
              </w:rPr>
              <w:t>М.П.</w:t>
            </w:r>
          </w:p>
        </w:tc>
      </w:tr>
    </w:tbl>
    <w:p w:rsidR="00560779" w:rsidRPr="00560779" w:rsidRDefault="00560779" w:rsidP="00FD21D6">
      <w:pPr>
        <w:autoSpaceDE w:val="0"/>
        <w:autoSpaceDN w:val="0"/>
        <w:adjustRightInd w:val="0"/>
        <w:spacing w:after="120" w:line="240" w:lineRule="auto"/>
        <w:ind w:right="0" w:firstLine="0"/>
        <w:rPr>
          <w:b/>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br w:type="page"/>
      </w:r>
    </w:p>
    <w:p w:rsidR="00560779" w:rsidRPr="00560779" w:rsidRDefault="00560779" w:rsidP="00560779">
      <w:pPr>
        <w:autoSpaceDE w:val="0"/>
        <w:autoSpaceDN w:val="0"/>
        <w:adjustRightInd w:val="0"/>
        <w:spacing w:after="0" w:line="240" w:lineRule="auto"/>
        <w:ind w:left="4962" w:right="0" w:firstLine="0"/>
      </w:pPr>
      <w:r w:rsidRPr="00560779">
        <w:t>Приложение № 5</w:t>
      </w:r>
    </w:p>
    <w:p w:rsidR="00560779" w:rsidRPr="00560779" w:rsidRDefault="00560779" w:rsidP="00560779">
      <w:pPr>
        <w:spacing w:after="0" w:line="240" w:lineRule="auto"/>
        <w:ind w:left="4962" w:right="619" w:firstLine="0"/>
      </w:pPr>
      <w:r w:rsidRPr="00560779">
        <w:t xml:space="preserve">к ДОГОВОРУ ПОДРЯДА № </w:t>
      </w:r>
      <w:r w:rsidRPr="00560779">
        <w:rPr>
          <w:highlight w:val="yellow"/>
        </w:rPr>
        <w:t>…</w:t>
      </w:r>
      <w:r w:rsidRPr="00560779">
        <w:t xml:space="preserve"> от </w:t>
      </w:r>
      <w:r w:rsidRPr="00560779">
        <w:rPr>
          <w:highlight w:val="yellow"/>
        </w:rPr>
        <w:t>…</w:t>
      </w:r>
      <w:r w:rsidRPr="00560779">
        <w:t xml:space="preserve"> г.</w:t>
      </w: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r w:rsidRPr="00560779">
        <w:rPr>
          <w:b/>
        </w:rPr>
        <w:t>Календарный план</w:t>
      </w: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tbl>
      <w:tblPr>
        <w:tblStyle w:val="4"/>
        <w:tblW w:w="0" w:type="auto"/>
        <w:tblLook w:val="04A0" w:firstRow="1" w:lastRow="0" w:firstColumn="1" w:lastColumn="0" w:noHBand="0" w:noVBand="1"/>
      </w:tblPr>
      <w:tblGrid>
        <w:gridCol w:w="4673"/>
        <w:gridCol w:w="2410"/>
        <w:gridCol w:w="2545"/>
      </w:tblGrid>
      <w:tr w:rsidR="00560779" w:rsidRPr="00560779" w:rsidTr="00AD4224">
        <w:tc>
          <w:tcPr>
            <w:tcW w:w="4673"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r w:rsidRPr="00560779">
              <w:rPr>
                <w:rFonts w:cstheme="minorBidi"/>
                <w:b/>
              </w:rPr>
              <w:t>Наименование этапа Работ</w:t>
            </w:r>
          </w:p>
        </w:tc>
        <w:tc>
          <w:tcPr>
            <w:tcW w:w="2410"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r w:rsidRPr="00560779">
              <w:rPr>
                <w:rFonts w:cstheme="minorBidi"/>
                <w:b/>
              </w:rPr>
              <w:t>Начало Работ</w:t>
            </w:r>
          </w:p>
        </w:tc>
        <w:tc>
          <w:tcPr>
            <w:tcW w:w="2545"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r w:rsidRPr="00560779">
              <w:rPr>
                <w:rFonts w:cstheme="minorBidi"/>
                <w:b/>
              </w:rPr>
              <w:t>Продолжительность выполнения Работ</w:t>
            </w:r>
          </w:p>
        </w:tc>
      </w:tr>
      <w:tr w:rsidR="00560779" w:rsidRPr="00560779" w:rsidTr="00AD4224">
        <w:tc>
          <w:tcPr>
            <w:tcW w:w="4673"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410"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545"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r>
      <w:tr w:rsidR="00560779" w:rsidRPr="00560779" w:rsidTr="00AD4224">
        <w:tc>
          <w:tcPr>
            <w:tcW w:w="4673"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410"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545"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r>
      <w:tr w:rsidR="00560779" w:rsidRPr="00560779" w:rsidTr="00AD4224">
        <w:tc>
          <w:tcPr>
            <w:tcW w:w="4673"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410"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545"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r>
      <w:tr w:rsidR="00560779" w:rsidRPr="00560779" w:rsidTr="00AD4224">
        <w:tc>
          <w:tcPr>
            <w:tcW w:w="4673"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410"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c>
          <w:tcPr>
            <w:tcW w:w="2545" w:type="dxa"/>
          </w:tcPr>
          <w:p w:rsidR="00560779" w:rsidRPr="00560779" w:rsidRDefault="00560779" w:rsidP="00560779">
            <w:pPr>
              <w:autoSpaceDE w:val="0"/>
              <w:autoSpaceDN w:val="0"/>
              <w:adjustRightInd w:val="0"/>
              <w:spacing w:after="120" w:line="240" w:lineRule="auto"/>
              <w:ind w:right="0" w:firstLine="0"/>
              <w:jc w:val="center"/>
              <w:rPr>
                <w:rFonts w:cstheme="minorBidi"/>
                <w:b/>
              </w:rPr>
            </w:pPr>
          </w:p>
        </w:tc>
      </w:tr>
    </w:tbl>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tbl>
      <w:tblPr>
        <w:tblW w:w="9493" w:type="dxa"/>
        <w:jc w:val="center"/>
        <w:tblLook w:val="01E0" w:firstRow="1" w:lastRow="1" w:firstColumn="1" w:lastColumn="1" w:noHBand="0" w:noVBand="0"/>
      </w:tblPr>
      <w:tblGrid>
        <w:gridCol w:w="4957"/>
        <w:gridCol w:w="4536"/>
      </w:tblGrid>
      <w:tr w:rsidR="00472AA5" w:rsidTr="00FD21D6">
        <w:trPr>
          <w:trHeight w:val="2456"/>
          <w:jc w:val="center"/>
        </w:trPr>
        <w:tc>
          <w:tcPr>
            <w:tcW w:w="4957" w:type="dxa"/>
          </w:tcPr>
          <w:p w:rsidR="00472AA5" w:rsidRDefault="00472AA5" w:rsidP="00472AA5">
            <w:pPr>
              <w:ind w:firstLine="0"/>
              <w:rPr>
                <w:b/>
                <w:lang w:eastAsia="en-US"/>
              </w:rPr>
            </w:pPr>
            <w:r>
              <w:rPr>
                <w:b/>
                <w:lang w:eastAsia="en-US"/>
              </w:rPr>
              <w:t xml:space="preserve">Заказчик: </w:t>
            </w:r>
          </w:p>
          <w:p w:rsidR="00472AA5" w:rsidRDefault="00472AA5" w:rsidP="00472AA5">
            <w:pPr>
              <w:spacing w:after="0" w:line="240" w:lineRule="auto"/>
              <w:ind w:right="198" w:firstLine="0"/>
              <w:rPr>
                <w:lang w:eastAsia="en-US"/>
              </w:rPr>
            </w:pPr>
            <w:r>
              <w:rPr>
                <w:b/>
                <w:lang w:eastAsia="en-US"/>
              </w:rPr>
              <w:t>от ООО СЗ «</w:t>
            </w:r>
            <w:r>
              <w:rPr>
                <w:highlight w:val="yellow"/>
                <w:lang w:eastAsia="en-US"/>
              </w:rPr>
              <w:t>____</w:t>
            </w:r>
            <w:r>
              <w:rPr>
                <w:b/>
                <w:lang w:eastAsia="en-US"/>
              </w:rPr>
              <w:t>»</w:t>
            </w:r>
          </w:p>
          <w:p w:rsidR="00472AA5" w:rsidRDefault="00472AA5" w:rsidP="00472AA5">
            <w:pPr>
              <w:spacing w:after="0" w:line="240" w:lineRule="auto"/>
              <w:ind w:right="198" w:firstLine="0"/>
              <w:rPr>
                <w:lang w:eastAsia="en-US"/>
              </w:rPr>
            </w:pPr>
            <w:r>
              <w:rPr>
                <w:bCs/>
                <w:lang w:eastAsia="en-US"/>
              </w:rPr>
              <w:t xml:space="preserve">Генеральный директор </w:t>
            </w:r>
            <w:r>
              <w:rPr>
                <w:lang w:eastAsia="en-US"/>
              </w:rPr>
              <w:fldChar w:fldCharType="begin"/>
            </w:r>
            <w:r>
              <w:rPr>
                <w:lang w:eastAsia="en-US"/>
              </w:rPr>
              <w:instrText xml:space="preserve"> </w:instrText>
            </w:r>
            <w:r>
              <w:rPr>
                <w:lang w:val="en-US" w:eastAsia="en-US"/>
              </w:rPr>
              <w:instrText>MERGEFIELD</w:instrText>
            </w:r>
            <w:r w:rsidRPr="00472AA5">
              <w:rPr>
                <w:lang w:eastAsia="en-US"/>
              </w:rPr>
              <w:instrText xml:space="preserve"> </w:instrText>
            </w:r>
            <w:r>
              <w:rPr>
                <w:lang w:val="en-US" w:eastAsia="en-US"/>
              </w:rPr>
              <w:instrText>cdolg</w:instrText>
            </w:r>
            <w:r>
              <w:rPr>
                <w:lang w:eastAsia="en-US"/>
              </w:rPr>
              <w:instrText>_</w:instrText>
            </w:r>
            <w:r>
              <w:rPr>
                <w:lang w:val="en-US" w:eastAsia="en-US"/>
              </w:rPr>
              <w:instrText>zac</w:instrText>
            </w:r>
            <w:r w:rsidRPr="00472AA5">
              <w:rPr>
                <w:lang w:eastAsia="en-US"/>
              </w:rPr>
              <w:instrText xml:space="preserve"> </w:instrText>
            </w:r>
            <w:r>
              <w:rPr>
                <w:lang w:eastAsia="en-US"/>
              </w:rPr>
              <w:fldChar w:fldCharType="end"/>
            </w:r>
            <w:r>
              <w:rPr>
                <w:lang w:eastAsia="en-US"/>
              </w:rPr>
              <w:t>управляющей организации ООО «РКС-Москва»</w:t>
            </w:r>
          </w:p>
          <w:p w:rsidR="00472AA5" w:rsidRDefault="00472AA5" w:rsidP="00472AA5">
            <w:pPr>
              <w:spacing w:after="0" w:line="240" w:lineRule="auto"/>
              <w:rPr>
                <w:lang w:eastAsia="en-US"/>
              </w:rPr>
            </w:pPr>
          </w:p>
          <w:p w:rsidR="00472AA5" w:rsidRDefault="00472AA5" w:rsidP="00472AA5">
            <w:pPr>
              <w:spacing w:after="0" w:line="240" w:lineRule="auto"/>
              <w:ind w:firstLine="0"/>
              <w:rPr>
                <w:lang w:eastAsia="en-US"/>
              </w:rPr>
            </w:pPr>
            <w:r>
              <w:rPr>
                <w:lang w:eastAsia="en-US"/>
              </w:rPr>
              <w:t>_______________________ /</w:t>
            </w:r>
            <w:r>
              <w:rPr>
                <w:highlight w:val="yellow"/>
                <w:lang w:eastAsia="en-US"/>
              </w:rPr>
              <w:t xml:space="preserve"> ____</w:t>
            </w:r>
            <w:r>
              <w:rPr>
                <w:lang w:eastAsia="en-US"/>
              </w:rPr>
              <w:t xml:space="preserve"> / </w:t>
            </w:r>
          </w:p>
          <w:p w:rsidR="00472AA5" w:rsidRDefault="00472AA5" w:rsidP="00472AA5">
            <w:pPr>
              <w:ind w:firstLine="0"/>
              <w:rPr>
                <w:lang w:eastAsia="en-US"/>
              </w:rPr>
            </w:pPr>
            <w:r>
              <w:rPr>
                <w:lang w:eastAsia="en-US"/>
              </w:rPr>
              <w:t>М.П.</w:t>
            </w:r>
          </w:p>
        </w:tc>
        <w:tc>
          <w:tcPr>
            <w:tcW w:w="4536" w:type="dxa"/>
          </w:tcPr>
          <w:p w:rsidR="00472AA5" w:rsidRDefault="00472AA5" w:rsidP="00472AA5">
            <w:pPr>
              <w:ind w:firstLine="0"/>
              <w:rPr>
                <w:b/>
                <w:lang w:eastAsia="en-US"/>
              </w:rPr>
            </w:pPr>
            <w:r>
              <w:rPr>
                <w:b/>
                <w:lang w:eastAsia="en-US"/>
              </w:rPr>
              <w:t>Подрядчик:</w:t>
            </w:r>
          </w:p>
          <w:p w:rsidR="00472AA5" w:rsidRDefault="00472AA5" w:rsidP="00472AA5">
            <w:pPr>
              <w:ind w:firstLine="0"/>
              <w:rPr>
                <w:b/>
                <w:bCs/>
                <w:iCs/>
                <w:lang w:eastAsia="en-US"/>
              </w:rPr>
            </w:pPr>
            <w:r>
              <w:rPr>
                <w:highlight w:val="yellow"/>
                <w:lang w:eastAsia="en-US"/>
              </w:rPr>
              <w:t>____</w:t>
            </w:r>
            <w:r>
              <w:rPr>
                <w:b/>
                <w:bCs/>
                <w:iCs/>
                <w:lang w:eastAsia="en-US"/>
              </w:rPr>
              <w:t xml:space="preserve"> «</w:t>
            </w:r>
            <w:r>
              <w:rPr>
                <w:highlight w:val="yellow"/>
                <w:lang w:eastAsia="en-US"/>
              </w:rPr>
              <w:t>____</w:t>
            </w:r>
            <w:r>
              <w:rPr>
                <w:b/>
                <w:bCs/>
                <w:iCs/>
                <w:lang w:eastAsia="en-US"/>
              </w:rPr>
              <w:t>»</w:t>
            </w:r>
          </w:p>
          <w:p w:rsidR="00472AA5" w:rsidRDefault="00472AA5" w:rsidP="00472AA5">
            <w:pPr>
              <w:ind w:firstLine="0"/>
              <w:rPr>
                <w:lang w:eastAsia="en-US"/>
              </w:rPr>
            </w:pPr>
            <w:r>
              <w:rPr>
                <w:highlight w:val="yellow"/>
                <w:lang w:eastAsia="en-US"/>
              </w:rPr>
              <w:t>____</w:t>
            </w:r>
          </w:p>
          <w:p w:rsidR="00472AA5" w:rsidRDefault="00472AA5" w:rsidP="00472AA5">
            <w:pPr>
              <w:ind w:firstLine="0"/>
              <w:rPr>
                <w:lang w:eastAsia="en-US"/>
              </w:rPr>
            </w:pPr>
            <w:r>
              <w:rPr>
                <w:lang w:eastAsia="en-US"/>
              </w:rPr>
              <w:t xml:space="preserve"> </w:t>
            </w:r>
          </w:p>
          <w:p w:rsidR="00472AA5" w:rsidRDefault="00472AA5" w:rsidP="00472AA5">
            <w:pPr>
              <w:ind w:firstLine="0"/>
              <w:rPr>
                <w:lang w:eastAsia="en-US"/>
              </w:rPr>
            </w:pPr>
            <w:r>
              <w:rPr>
                <w:lang w:eastAsia="en-US"/>
              </w:rPr>
              <w:t xml:space="preserve">_____________ /_________________/ </w:t>
            </w:r>
          </w:p>
          <w:p w:rsidR="00472AA5" w:rsidRDefault="00472AA5" w:rsidP="00472AA5">
            <w:pPr>
              <w:ind w:firstLine="0"/>
              <w:rPr>
                <w:lang w:eastAsia="en-US"/>
              </w:rPr>
            </w:pPr>
            <w:r>
              <w:rPr>
                <w:lang w:eastAsia="en-US"/>
              </w:rPr>
              <w:t>М.П.</w:t>
            </w:r>
          </w:p>
        </w:tc>
      </w:tr>
    </w:tbl>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160" w:line="259" w:lineRule="auto"/>
        <w:ind w:right="0" w:firstLine="0"/>
        <w:jc w:val="left"/>
        <w:rPr>
          <w:rFonts w:eastAsiaTheme="minorHAnsi"/>
          <w:color w:val="auto"/>
          <w:lang w:eastAsia="en-US"/>
        </w:rPr>
      </w:pPr>
      <w:r w:rsidRPr="00560779">
        <w:rPr>
          <w:rFonts w:eastAsiaTheme="minorHAnsi"/>
          <w:color w:val="auto"/>
          <w:lang w:eastAsia="en-US"/>
        </w:rPr>
        <w:br w:type="page"/>
      </w:r>
    </w:p>
    <w:p w:rsidR="00560779" w:rsidRPr="00560779" w:rsidRDefault="00560779" w:rsidP="00560779">
      <w:pPr>
        <w:autoSpaceDE w:val="0"/>
        <w:autoSpaceDN w:val="0"/>
        <w:adjustRightInd w:val="0"/>
        <w:spacing w:after="0" w:line="240" w:lineRule="auto"/>
        <w:ind w:left="4536" w:right="0" w:firstLine="0"/>
      </w:pPr>
      <w:r w:rsidRPr="00560779">
        <w:t>Приложение №6</w:t>
      </w:r>
    </w:p>
    <w:p w:rsidR="00560779" w:rsidRPr="00560779" w:rsidRDefault="00560779" w:rsidP="00560779">
      <w:pPr>
        <w:spacing w:after="0" w:line="240" w:lineRule="auto"/>
        <w:ind w:left="4536" w:right="619" w:firstLine="0"/>
      </w:pPr>
      <w:r w:rsidRPr="00560779">
        <w:t xml:space="preserve">к ДОГОВОРУ ПОДРЯДА №  </w:t>
      </w:r>
      <w:r w:rsidRPr="00560779">
        <w:rPr>
          <w:highlight w:val="yellow"/>
        </w:rPr>
        <w:t>…</w:t>
      </w:r>
      <w:r w:rsidRPr="00560779">
        <w:t xml:space="preserve"> от </w:t>
      </w:r>
      <w:r w:rsidRPr="00560779">
        <w:rPr>
          <w:highlight w:val="yellow"/>
        </w:rPr>
        <w:t>…</w:t>
      </w:r>
      <w:r w:rsidRPr="00560779">
        <w:t xml:space="preserve"> г.</w:t>
      </w: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p>
    <w:p w:rsidR="00560779" w:rsidRPr="00560779" w:rsidRDefault="00560779" w:rsidP="00560779">
      <w:pPr>
        <w:autoSpaceDE w:val="0"/>
        <w:autoSpaceDN w:val="0"/>
        <w:adjustRightInd w:val="0"/>
        <w:spacing w:after="120" w:line="240" w:lineRule="auto"/>
        <w:ind w:right="0" w:firstLine="0"/>
        <w:jc w:val="center"/>
        <w:rPr>
          <w:b/>
        </w:rPr>
      </w:pPr>
      <w:r w:rsidRPr="00560779">
        <w:rPr>
          <w:b/>
        </w:rPr>
        <w:t>Выписка из реестра членов саморегулируемой организации</w:t>
      </w: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tbl>
      <w:tblPr>
        <w:tblW w:w="9493" w:type="dxa"/>
        <w:jc w:val="center"/>
        <w:tblLook w:val="01E0" w:firstRow="1" w:lastRow="1" w:firstColumn="1" w:lastColumn="1" w:noHBand="0" w:noVBand="0"/>
      </w:tblPr>
      <w:tblGrid>
        <w:gridCol w:w="4957"/>
        <w:gridCol w:w="4536"/>
      </w:tblGrid>
      <w:tr w:rsidR="00560779" w:rsidRPr="00560779" w:rsidTr="00AD4224">
        <w:trPr>
          <w:trHeight w:val="2216"/>
          <w:jc w:val="center"/>
        </w:trPr>
        <w:tc>
          <w:tcPr>
            <w:tcW w:w="4957" w:type="dxa"/>
            <w:shd w:val="clear" w:color="auto" w:fill="auto"/>
          </w:tcPr>
          <w:p w:rsidR="00560779" w:rsidRPr="00560779" w:rsidRDefault="00560779" w:rsidP="00560779">
            <w:pPr>
              <w:ind w:firstLine="0"/>
              <w:rPr>
                <w:b/>
                <w:caps/>
              </w:rPr>
            </w:pPr>
            <w:r w:rsidRPr="00560779">
              <w:rPr>
                <w:b/>
                <w:caps/>
              </w:rPr>
              <w:t xml:space="preserve">Копия верна </w:t>
            </w:r>
          </w:p>
          <w:p w:rsidR="00560779" w:rsidRPr="00560779" w:rsidRDefault="00560779" w:rsidP="00560779">
            <w:pPr>
              <w:ind w:firstLine="0"/>
              <w:rPr>
                <w:b/>
              </w:rPr>
            </w:pPr>
          </w:p>
          <w:p w:rsidR="00560779" w:rsidRPr="00560779" w:rsidRDefault="00560779" w:rsidP="00560779">
            <w:pPr>
              <w:ind w:firstLine="0"/>
              <w:rPr>
                <w:b/>
              </w:rPr>
            </w:pPr>
            <w:r w:rsidRPr="00560779">
              <w:rPr>
                <w:b/>
              </w:rPr>
              <w:t>Подрядчик:</w:t>
            </w:r>
          </w:p>
          <w:p w:rsidR="00560779" w:rsidRPr="00560779" w:rsidRDefault="00560779" w:rsidP="00560779">
            <w:pPr>
              <w:ind w:firstLine="0"/>
            </w:pPr>
            <w:r w:rsidRPr="00560779">
              <w:t>_________________________</w:t>
            </w:r>
          </w:p>
          <w:p w:rsidR="00560779" w:rsidRPr="00560779" w:rsidRDefault="00560779" w:rsidP="00560779">
            <w:pPr>
              <w:ind w:firstLine="0"/>
            </w:pPr>
          </w:p>
          <w:p w:rsidR="00560779" w:rsidRPr="00560779" w:rsidRDefault="00560779" w:rsidP="00560779">
            <w:pPr>
              <w:ind w:firstLine="0"/>
            </w:pPr>
            <w:r w:rsidRPr="00560779">
              <w:t xml:space="preserve">_______________ /_________________/ </w:t>
            </w:r>
          </w:p>
          <w:p w:rsidR="00560779" w:rsidRPr="00560779" w:rsidRDefault="00560779" w:rsidP="00560779">
            <w:pPr>
              <w:ind w:firstLine="0"/>
            </w:pPr>
          </w:p>
          <w:p w:rsidR="00560779" w:rsidRPr="00560779" w:rsidRDefault="00560779" w:rsidP="00560779">
            <w:pPr>
              <w:ind w:firstLine="0"/>
            </w:pPr>
            <w:r w:rsidRPr="00560779">
              <w:t>М.П.</w:t>
            </w:r>
          </w:p>
        </w:tc>
        <w:tc>
          <w:tcPr>
            <w:tcW w:w="4536" w:type="dxa"/>
            <w:shd w:val="clear" w:color="auto" w:fill="auto"/>
          </w:tcPr>
          <w:p w:rsidR="00560779" w:rsidRPr="00560779" w:rsidRDefault="00560779" w:rsidP="00560779"/>
        </w:tc>
      </w:tr>
    </w:tbl>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Pr="00560779" w:rsidRDefault="00560779" w:rsidP="00560779">
      <w:pPr>
        <w:spacing w:after="0" w:line="240" w:lineRule="auto"/>
        <w:ind w:right="0" w:firstLine="0"/>
        <w:jc w:val="left"/>
        <w:rPr>
          <w:rFonts w:eastAsiaTheme="minorHAnsi"/>
          <w:color w:val="auto"/>
          <w:lang w:eastAsia="en-US"/>
        </w:rPr>
      </w:pPr>
    </w:p>
    <w:p w:rsidR="00560779" w:rsidRDefault="00560779" w:rsidP="00BE212C">
      <w:pPr>
        <w:pStyle w:val="a3"/>
        <w:autoSpaceDE w:val="0"/>
        <w:autoSpaceDN w:val="0"/>
        <w:adjustRightInd w:val="0"/>
        <w:spacing w:after="120" w:line="240" w:lineRule="auto"/>
        <w:ind w:left="0" w:right="0" w:firstLine="0"/>
        <w:contextualSpacing w:val="0"/>
      </w:pPr>
    </w:p>
    <w:sectPr w:rsidR="00560779" w:rsidSect="00DA708C">
      <w:headerReference w:type="even" r:id="rId16"/>
      <w:headerReference w:type="default" r:id="rId17"/>
      <w:footerReference w:type="default" r:id="rId18"/>
      <w:headerReference w:type="firs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0A" w:rsidRDefault="00C07E0A" w:rsidP="009C5EAA">
      <w:pPr>
        <w:spacing w:after="0" w:line="240" w:lineRule="auto"/>
      </w:pPr>
      <w:r>
        <w:separator/>
      </w:r>
    </w:p>
  </w:endnote>
  <w:endnote w:type="continuationSeparator" w:id="0">
    <w:p w:rsidR="00C07E0A" w:rsidRDefault="00C07E0A" w:rsidP="009C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0" w:usb1="7AC7FFFF" w:usb2="00000012" w:usb3="00000000" w:csb0="0002000D"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Yu Gothic UI"/>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701236"/>
      <w:docPartObj>
        <w:docPartGallery w:val="Page Numbers (Bottom of Page)"/>
        <w:docPartUnique/>
      </w:docPartObj>
    </w:sdtPr>
    <w:sdtEndPr>
      <w:rPr>
        <w:sz w:val="20"/>
        <w:szCs w:val="20"/>
      </w:rPr>
    </w:sdtEndPr>
    <w:sdtContent>
      <w:p w:rsidR="006474D3" w:rsidRPr="009C5EAA" w:rsidRDefault="006474D3">
        <w:pPr>
          <w:pStyle w:val="a6"/>
          <w:jc w:val="right"/>
          <w:rPr>
            <w:sz w:val="20"/>
            <w:szCs w:val="20"/>
          </w:rPr>
        </w:pPr>
        <w:r w:rsidRPr="009C5EAA">
          <w:rPr>
            <w:sz w:val="20"/>
            <w:szCs w:val="20"/>
          </w:rPr>
          <w:fldChar w:fldCharType="begin"/>
        </w:r>
        <w:r w:rsidRPr="009C5EAA">
          <w:rPr>
            <w:sz w:val="20"/>
            <w:szCs w:val="20"/>
          </w:rPr>
          <w:instrText>PAGE   \* MERGEFORMAT</w:instrText>
        </w:r>
        <w:r w:rsidRPr="009C5EAA">
          <w:rPr>
            <w:sz w:val="20"/>
            <w:szCs w:val="20"/>
          </w:rPr>
          <w:fldChar w:fldCharType="separate"/>
        </w:r>
        <w:r w:rsidR="00E95A0A">
          <w:rPr>
            <w:noProof/>
            <w:sz w:val="20"/>
            <w:szCs w:val="20"/>
          </w:rPr>
          <w:t>1</w:t>
        </w:r>
        <w:r w:rsidRPr="009C5EAA">
          <w:rPr>
            <w:sz w:val="20"/>
            <w:szCs w:val="20"/>
          </w:rPr>
          <w:fldChar w:fldCharType="end"/>
        </w:r>
      </w:p>
    </w:sdtContent>
  </w:sdt>
  <w:p w:rsidR="006474D3" w:rsidRDefault="006474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D3" w:rsidRDefault="006474D3">
    <w:pPr>
      <w:spacing w:after="0" w:line="259" w:lineRule="auto"/>
      <w:ind w:right="206" w:firstLine="0"/>
      <w:jc w:val="center"/>
    </w:pPr>
    <w:r>
      <w:rPr>
        <w:sz w:val="20"/>
      </w:rPr>
      <w:t xml:space="preserve">стр. </w:t>
    </w:r>
    <w:r>
      <w:rPr>
        <w:sz w:val="18"/>
      </w:rPr>
      <w:t xml:space="preserve">из </w:t>
    </w:r>
    <w:r>
      <w:rPr>
        <w:sz w:val="20"/>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0A" w:rsidRDefault="00C07E0A" w:rsidP="009C5EAA">
      <w:pPr>
        <w:spacing w:after="0" w:line="240" w:lineRule="auto"/>
      </w:pPr>
      <w:r>
        <w:separator/>
      </w:r>
    </w:p>
  </w:footnote>
  <w:footnote w:type="continuationSeparator" w:id="0">
    <w:p w:rsidR="00C07E0A" w:rsidRDefault="00C07E0A" w:rsidP="009C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D3" w:rsidRDefault="006474D3">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D3" w:rsidRDefault="006474D3">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D3" w:rsidRDefault="006474D3">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A4A"/>
    <w:multiLevelType w:val="multilevel"/>
    <w:tmpl w:val="D4323A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C66F7"/>
    <w:multiLevelType w:val="multilevel"/>
    <w:tmpl w:val="D98091F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A7FD8"/>
    <w:multiLevelType w:val="multilevel"/>
    <w:tmpl w:val="9740001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920541"/>
    <w:multiLevelType w:val="multilevel"/>
    <w:tmpl w:val="5802C64E"/>
    <w:lvl w:ilvl="0">
      <w:start w:val="4"/>
      <w:numFmt w:val="decimal"/>
      <w:lvlText w:val="%1."/>
      <w:lvlJc w:val="left"/>
      <w:pPr>
        <w:ind w:left="360" w:hanging="360"/>
      </w:pPr>
      <w:rPr>
        <w:rFonts w:eastAsiaTheme="minorHAnsi" w:hint="default"/>
      </w:rPr>
    </w:lvl>
    <w:lvl w:ilvl="1">
      <w:start w:val="1"/>
      <w:numFmt w:val="decimal"/>
      <w:lvlText w:val="%1.%2."/>
      <w:lvlJc w:val="left"/>
      <w:pPr>
        <w:ind w:left="928" w:hanging="360"/>
      </w:pPr>
      <w:rPr>
        <w:rFonts w:eastAsiaTheme="minorHAnsi" w:hint="default"/>
        <w:b/>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 w15:restartNumberingAfterBreak="0">
    <w:nsid w:val="202E4AC1"/>
    <w:multiLevelType w:val="multilevel"/>
    <w:tmpl w:val="843A0C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7A53A1"/>
    <w:multiLevelType w:val="multilevel"/>
    <w:tmpl w:val="8D240F6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ascii="Times New Roman" w:hAnsi="Times New Roman" w:cs="Times New Roman"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6A70225"/>
    <w:multiLevelType w:val="multilevel"/>
    <w:tmpl w:val="D186824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8D435C"/>
    <w:multiLevelType w:val="multilevel"/>
    <w:tmpl w:val="F8F8D12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A9B2EA4"/>
    <w:multiLevelType w:val="multilevel"/>
    <w:tmpl w:val="1E32E88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E06323"/>
    <w:multiLevelType w:val="multilevel"/>
    <w:tmpl w:val="1396BA34"/>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1A6E4A"/>
    <w:multiLevelType w:val="multilevel"/>
    <w:tmpl w:val="DB667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C5EDE"/>
    <w:multiLevelType w:val="multilevel"/>
    <w:tmpl w:val="8F9270E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1B64D6"/>
    <w:multiLevelType w:val="multilevel"/>
    <w:tmpl w:val="5770D7D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200C4E"/>
    <w:multiLevelType w:val="multilevel"/>
    <w:tmpl w:val="7BB8AF0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2B1869"/>
    <w:multiLevelType w:val="hybridMultilevel"/>
    <w:tmpl w:val="383A65A4"/>
    <w:lvl w:ilvl="0" w:tplc="BE42666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67254">
      <w:start w:val="1"/>
      <w:numFmt w:val="lowerLetter"/>
      <w:lvlText w:val="%2"/>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C9736">
      <w:start w:val="1"/>
      <w:numFmt w:val="lowerRoman"/>
      <w:lvlText w:val="%3"/>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C6532">
      <w:start w:val="1"/>
      <w:numFmt w:val="decimal"/>
      <w:lvlText w:val="%4"/>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96AE">
      <w:start w:val="1"/>
      <w:numFmt w:val="lowerLetter"/>
      <w:lvlText w:val="%5"/>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2585C">
      <w:start w:val="1"/>
      <w:numFmt w:val="lowerRoman"/>
      <w:lvlText w:val="%6"/>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A9090">
      <w:start w:val="1"/>
      <w:numFmt w:val="decimal"/>
      <w:lvlText w:val="%7"/>
      <w:lvlJc w:val="left"/>
      <w:pPr>
        <w:ind w:left="8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8BD56">
      <w:start w:val="1"/>
      <w:numFmt w:val="lowerLetter"/>
      <w:lvlText w:val="%8"/>
      <w:lvlJc w:val="left"/>
      <w:pPr>
        <w:ind w:left="9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EA560">
      <w:start w:val="1"/>
      <w:numFmt w:val="lowerRoman"/>
      <w:lvlText w:val="%9"/>
      <w:lvlJc w:val="left"/>
      <w:pPr>
        <w:ind w:left="10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FD187B"/>
    <w:multiLevelType w:val="multilevel"/>
    <w:tmpl w:val="CA64FB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42465E"/>
    <w:multiLevelType w:val="hybridMultilevel"/>
    <w:tmpl w:val="695C50AC"/>
    <w:lvl w:ilvl="0" w:tplc="537A0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19674D"/>
    <w:multiLevelType w:val="multilevel"/>
    <w:tmpl w:val="8424F308"/>
    <w:lvl w:ilvl="0">
      <w:start w:val="1"/>
      <w:numFmt w:val="decimal"/>
      <w:lvlText w:val="%1."/>
      <w:lvlJc w:val="left"/>
      <w:pPr>
        <w:ind w:left="360" w:hanging="360"/>
      </w:pPr>
      <w:rPr>
        <w:b/>
      </w:rPr>
    </w:lvl>
    <w:lvl w:ilvl="1">
      <w:start w:val="1"/>
      <w:numFmt w:val="decimal"/>
      <w:lvlText w:val="%1.%2."/>
      <w:lvlJc w:val="left"/>
      <w:pPr>
        <w:ind w:left="496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3D06FB"/>
    <w:multiLevelType w:val="multilevel"/>
    <w:tmpl w:val="D2E896B4"/>
    <w:lvl w:ilvl="0">
      <w:start w:val="5"/>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CE699B"/>
    <w:multiLevelType w:val="multilevel"/>
    <w:tmpl w:val="4E464B7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8E41B9"/>
    <w:multiLevelType w:val="multilevel"/>
    <w:tmpl w:val="15F823C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2836EB"/>
    <w:multiLevelType w:val="multilevel"/>
    <w:tmpl w:val="4AD43DB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C5A2978"/>
    <w:multiLevelType w:val="multilevel"/>
    <w:tmpl w:val="1D60441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DA6BA3"/>
    <w:multiLevelType w:val="multilevel"/>
    <w:tmpl w:val="7F40546E"/>
    <w:lvl w:ilvl="0">
      <w:start w:val="13"/>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80D036D"/>
    <w:multiLevelType w:val="hybridMultilevel"/>
    <w:tmpl w:val="CAF83248"/>
    <w:lvl w:ilvl="0" w:tplc="E3F48B7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C479A"/>
    <w:multiLevelType w:val="hybridMultilevel"/>
    <w:tmpl w:val="3370CEB4"/>
    <w:lvl w:ilvl="0" w:tplc="347A8F4E">
      <w:start w:val="1"/>
      <w:numFmt w:val="russianLower"/>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6" w15:restartNumberingAfterBreak="0">
    <w:nsid w:val="688461F3"/>
    <w:multiLevelType w:val="multilevel"/>
    <w:tmpl w:val="E6060F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2"/>
      <w:numFmt w:val="decimal"/>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2113CE"/>
    <w:multiLevelType w:val="hybridMultilevel"/>
    <w:tmpl w:val="F71A38D4"/>
    <w:lvl w:ilvl="0" w:tplc="8D4298D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38174E">
      <w:start w:val="1"/>
      <w:numFmt w:val="bullet"/>
      <w:lvlText w:val="o"/>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5A0F14">
      <w:start w:val="1"/>
      <w:numFmt w:val="bullet"/>
      <w:lvlText w:val="▪"/>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849AF8">
      <w:start w:val="1"/>
      <w:numFmt w:val="bullet"/>
      <w:lvlRestart w:val="0"/>
      <w:lvlText w:val="-"/>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6FBA4">
      <w:start w:val="1"/>
      <w:numFmt w:val="bullet"/>
      <w:lvlText w:val="o"/>
      <w:lvlJc w:val="left"/>
      <w:pPr>
        <w:ind w:left="1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96BF3E">
      <w:start w:val="1"/>
      <w:numFmt w:val="bullet"/>
      <w:lvlText w:val="▪"/>
      <w:lvlJc w:val="left"/>
      <w:pPr>
        <w:ind w:left="2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904BA0">
      <w:start w:val="1"/>
      <w:numFmt w:val="bullet"/>
      <w:lvlText w:val="•"/>
      <w:lvlJc w:val="left"/>
      <w:pPr>
        <w:ind w:left="3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129E3E">
      <w:start w:val="1"/>
      <w:numFmt w:val="bullet"/>
      <w:lvlText w:val="o"/>
      <w:lvlJc w:val="left"/>
      <w:pPr>
        <w:ind w:left="3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8808B2">
      <w:start w:val="1"/>
      <w:numFmt w:val="bullet"/>
      <w:lvlText w:val="▪"/>
      <w:lvlJc w:val="left"/>
      <w:pPr>
        <w:ind w:left="4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E1321DE"/>
    <w:multiLevelType w:val="hybridMultilevel"/>
    <w:tmpl w:val="CAF83248"/>
    <w:lvl w:ilvl="0" w:tplc="E3F48B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4B6B87"/>
    <w:multiLevelType w:val="hybridMultilevel"/>
    <w:tmpl w:val="EC1ED2C6"/>
    <w:lvl w:ilvl="0" w:tplc="96524238">
      <w:start w:val="1"/>
      <w:numFmt w:val="decimal"/>
      <w:lvlText w:val="%1"/>
      <w:lvlJc w:val="left"/>
      <w:pPr>
        <w:ind w:left="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A36D520">
      <w:start w:val="1"/>
      <w:numFmt w:val="lowerLetter"/>
      <w:lvlText w:val="%2"/>
      <w:lvlJc w:val="left"/>
      <w:pPr>
        <w:ind w:left="16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6B6C30A">
      <w:start w:val="1"/>
      <w:numFmt w:val="lowerRoman"/>
      <w:lvlText w:val="%3"/>
      <w:lvlJc w:val="left"/>
      <w:pPr>
        <w:ind w:left="23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C2674B6">
      <w:start w:val="1"/>
      <w:numFmt w:val="decimal"/>
      <w:lvlText w:val="%4"/>
      <w:lvlJc w:val="left"/>
      <w:pPr>
        <w:ind w:left="31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0D40A42C">
      <w:start w:val="1"/>
      <w:numFmt w:val="lowerLetter"/>
      <w:lvlText w:val="%5"/>
      <w:lvlJc w:val="left"/>
      <w:pPr>
        <w:ind w:left="383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B102BD8">
      <w:start w:val="1"/>
      <w:numFmt w:val="lowerRoman"/>
      <w:lvlText w:val="%6"/>
      <w:lvlJc w:val="left"/>
      <w:pPr>
        <w:ind w:left="455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A983BF6">
      <w:start w:val="1"/>
      <w:numFmt w:val="decimal"/>
      <w:lvlText w:val="%7"/>
      <w:lvlJc w:val="left"/>
      <w:pPr>
        <w:ind w:left="527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A68D998">
      <w:start w:val="1"/>
      <w:numFmt w:val="lowerLetter"/>
      <w:lvlText w:val="%8"/>
      <w:lvlJc w:val="left"/>
      <w:pPr>
        <w:ind w:left="599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5302464">
      <w:start w:val="1"/>
      <w:numFmt w:val="lowerRoman"/>
      <w:lvlText w:val="%9"/>
      <w:lvlJc w:val="left"/>
      <w:pPr>
        <w:ind w:left="671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0" w15:restartNumberingAfterBreak="0">
    <w:nsid w:val="73D86CF7"/>
    <w:multiLevelType w:val="hybridMultilevel"/>
    <w:tmpl w:val="40626C30"/>
    <w:lvl w:ilvl="0" w:tplc="088E8530">
      <w:start w:val="1"/>
      <w:numFmt w:val="bullet"/>
      <w:lvlText w:val="-"/>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0E106">
      <w:start w:val="1"/>
      <w:numFmt w:val="bullet"/>
      <w:lvlText w:val="o"/>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2CE32">
      <w:start w:val="1"/>
      <w:numFmt w:val="bullet"/>
      <w:lvlText w:val="▪"/>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B425F2">
      <w:start w:val="1"/>
      <w:numFmt w:val="bullet"/>
      <w:lvlText w:val="•"/>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FA8770">
      <w:start w:val="1"/>
      <w:numFmt w:val="bullet"/>
      <w:lvlText w:val="o"/>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E52A6">
      <w:start w:val="1"/>
      <w:numFmt w:val="bullet"/>
      <w:lvlText w:val="▪"/>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C0000">
      <w:start w:val="1"/>
      <w:numFmt w:val="bullet"/>
      <w:lvlText w:val="•"/>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48698A">
      <w:start w:val="1"/>
      <w:numFmt w:val="bullet"/>
      <w:lvlText w:val="o"/>
      <w:lvlJc w:val="left"/>
      <w:pPr>
        <w:ind w:left="5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EC218C">
      <w:start w:val="1"/>
      <w:numFmt w:val="bullet"/>
      <w:lvlText w:val="▪"/>
      <w:lvlJc w:val="left"/>
      <w:pPr>
        <w:ind w:left="6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144D95"/>
    <w:multiLevelType w:val="multilevel"/>
    <w:tmpl w:val="1CE6F90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7"/>
      <w:numFmt w:val="decimal"/>
      <w:lvlRestart w:val="0"/>
      <w:lvlText w:val="%1.%2.%3."/>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D051A2"/>
    <w:multiLevelType w:val="multilevel"/>
    <w:tmpl w:val="E26AA3A8"/>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russianLower"/>
      <w:lvlText w:val="%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DF42C4"/>
    <w:multiLevelType w:val="hybridMultilevel"/>
    <w:tmpl w:val="2C8AFCDA"/>
    <w:lvl w:ilvl="0" w:tplc="E08050A2">
      <w:start w:val="14"/>
      <w:numFmt w:val="decimal"/>
      <w:lvlRestart w:val="0"/>
      <w:lvlText w:val="%1."/>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09136">
      <w:start w:val="1"/>
      <w:numFmt w:val="lowerLetter"/>
      <w:lvlText w:val="%2"/>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EDBFC">
      <w:start w:val="1"/>
      <w:numFmt w:val="lowerRoman"/>
      <w:lvlText w:val="%3"/>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CCE6C">
      <w:start w:val="1"/>
      <w:numFmt w:val="decimal"/>
      <w:lvlText w:val="%4"/>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A48A">
      <w:start w:val="1"/>
      <w:numFmt w:val="lowerLetter"/>
      <w:lvlText w:val="%5"/>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EA298">
      <w:start w:val="1"/>
      <w:numFmt w:val="lowerRoman"/>
      <w:lvlText w:val="%6"/>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821F2">
      <w:start w:val="1"/>
      <w:numFmt w:val="decimal"/>
      <w:lvlText w:val="%7"/>
      <w:lvlJc w:val="left"/>
      <w:pPr>
        <w:ind w:left="8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E249C">
      <w:start w:val="1"/>
      <w:numFmt w:val="lowerLetter"/>
      <w:lvlText w:val="%8"/>
      <w:lvlJc w:val="left"/>
      <w:pPr>
        <w:ind w:left="8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ED5A4">
      <w:start w:val="1"/>
      <w:numFmt w:val="lowerRoman"/>
      <w:lvlText w:val="%9"/>
      <w:lvlJc w:val="left"/>
      <w:pPr>
        <w:ind w:left="9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9"/>
  </w:num>
  <w:num w:numId="3">
    <w:abstractNumId w:val="8"/>
  </w:num>
  <w:num w:numId="4">
    <w:abstractNumId w:val="13"/>
  </w:num>
  <w:num w:numId="5">
    <w:abstractNumId w:val="9"/>
  </w:num>
  <w:num w:numId="6">
    <w:abstractNumId w:val="4"/>
  </w:num>
  <w:num w:numId="7">
    <w:abstractNumId w:val="0"/>
  </w:num>
  <w:num w:numId="8">
    <w:abstractNumId w:val="2"/>
  </w:num>
  <w:num w:numId="9">
    <w:abstractNumId w:val="30"/>
  </w:num>
  <w:num w:numId="10">
    <w:abstractNumId w:val="16"/>
  </w:num>
  <w:num w:numId="11">
    <w:abstractNumId w:val="6"/>
  </w:num>
  <w:num w:numId="12">
    <w:abstractNumId w:val="19"/>
  </w:num>
  <w:num w:numId="13">
    <w:abstractNumId w:val="1"/>
  </w:num>
  <w:num w:numId="14">
    <w:abstractNumId w:val="11"/>
  </w:num>
  <w:num w:numId="15">
    <w:abstractNumId w:val="5"/>
  </w:num>
  <w:num w:numId="16">
    <w:abstractNumId w:val="18"/>
  </w:num>
  <w:num w:numId="17">
    <w:abstractNumId w:val="31"/>
  </w:num>
  <w:num w:numId="18">
    <w:abstractNumId w:val="26"/>
  </w:num>
  <w:num w:numId="19">
    <w:abstractNumId w:val="22"/>
  </w:num>
  <w:num w:numId="20">
    <w:abstractNumId w:val="12"/>
  </w:num>
  <w:num w:numId="21">
    <w:abstractNumId w:val="20"/>
  </w:num>
  <w:num w:numId="22">
    <w:abstractNumId w:val="27"/>
  </w:num>
  <w:num w:numId="23">
    <w:abstractNumId w:val="33"/>
  </w:num>
  <w:num w:numId="24">
    <w:abstractNumId w:val="32"/>
  </w:num>
  <w:num w:numId="25">
    <w:abstractNumId w:val="7"/>
  </w:num>
  <w:num w:numId="26">
    <w:abstractNumId w:val="15"/>
  </w:num>
  <w:num w:numId="27">
    <w:abstractNumId w:val="10"/>
  </w:num>
  <w:num w:numId="28">
    <w:abstractNumId w:val="23"/>
  </w:num>
  <w:num w:numId="29">
    <w:abstractNumId w:val="24"/>
  </w:num>
  <w:num w:numId="30">
    <w:abstractNumId w:val="17"/>
  </w:num>
  <w:num w:numId="31">
    <w:abstractNumId w:val="25"/>
  </w:num>
  <w:num w:numId="32">
    <w:abstractNumId w:val="28"/>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131078" w:nlCheck="1" w:checkStyle="0"/>
  <w:activeWritingStyle w:appName="MSWord" w:lang="en-US" w:vendorID="64" w:dllVersion="131078" w:nlCheck="1" w:checkStyle="1"/>
  <w:revisionView w:inkAnnotations="0"/>
  <w:trackRevisions/>
  <w:defaultTabStop w:val="48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1A"/>
    <w:rsid w:val="000014F6"/>
    <w:rsid w:val="00037276"/>
    <w:rsid w:val="000407C6"/>
    <w:rsid w:val="0004148C"/>
    <w:rsid w:val="000459DE"/>
    <w:rsid w:val="00045DA0"/>
    <w:rsid w:val="00052DC3"/>
    <w:rsid w:val="00054D2D"/>
    <w:rsid w:val="00056620"/>
    <w:rsid w:val="0007510F"/>
    <w:rsid w:val="00083EC6"/>
    <w:rsid w:val="00086490"/>
    <w:rsid w:val="000B36F2"/>
    <w:rsid w:val="000B5AED"/>
    <w:rsid w:val="000B5B5D"/>
    <w:rsid w:val="000B68A5"/>
    <w:rsid w:val="000B723A"/>
    <w:rsid w:val="000D03DC"/>
    <w:rsid w:val="000D1395"/>
    <w:rsid w:val="000D5708"/>
    <w:rsid w:val="000E769C"/>
    <w:rsid w:val="000F147D"/>
    <w:rsid w:val="000F6418"/>
    <w:rsid w:val="000F6DA4"/>
    <w:rsid w:val="0010444A"/>
    <w:rsid w:val="00117895"/>
    <w:rsid w:val="00124FBE"/>
    <w:rsid w:val="001302EB"/>
    <w:rsid w:val="00137197"/>
    <w:rsid w:val="00140BAF"/>
    <w:rsid w:val="00151E71"/>
    <w:rsid w:val="001547BA"/>
    <w:rsid w:val="00160BB4"/>
    <w:rsid w:val="00163F13"/>
    <w:rsid w:val="00172E5A"/>
    <w:rsid w:val="001840BA"/>
    <w:rsid w:val="0019642E"/>
    <w:rsid w:val="001A1EB7"/>
    <w:rsid w:val="001A3313"/>
    <w:rsid w:val="001B11B8"/>
    <w:rsid w:val="001D3171"/>
    <w:rsid w:val="001D5927"/>
    <w:rsid w:val="001E2E7F"/>
    <w:rsid w:val="002306B7"/>
    <w:rsid w:val="00234057"/>
    <w:rsid w:val="00236B83"/>
    <w:rsid w:val="00260498"/>
    <w:rsid w:val="00263446"/>
    <w:rsid w:val="00264DC2"/>
    <w:rsid w:val="00276CCD"/>
    <w:rsid w:val="002860C8"/>
    <w:rsid w:val="00291E90"/>
    <w:rsid w:val="002A5026"/>
    <w:rsid w:val="002B1314"/>
    <w:rsid w:val="002B51BA"/>
    <w:rsid w:val="002D6961"/>
    <w:rsid w:val="002D6D6D"/>
    <w:rsid w:val="002E783C"/>
    <w:rsid w:val="00322A34"/>
    <w:rsid w:val="003406FF"/>
    <w:rsid w:val="0034130E"/>
    <w:rsid w:val="00350268"/>
    <w:rsid w:val="00352A3E"/>
    <w:rsid w:val="00352F10"/>
    <w:rsid w:val="00361CF6"/>
    <w:rsid w:val="0038187A"/>
    <w:rsid w:val="003960D5"/>
    <w:rsid w:val="003963DF"/>
    <w:rsid w:val="003B7231"/>
    <w:rsid w:val="003D3428"/>
    <w:rsid w:val="003D5E06"/>
    <w:rsid w:val="003E0A95"/>
    <w:rsid w:val="00403A8E"/>
    <w:rsid w:val="0040529E"/>
    <w:rsid w:val="00411667"/>
    <w:rsid w:val="00414A51"/>
    <w:rsid w:val="00416EBF"/>
    <w:rsid w:val="004175F8"/>
    <w:rsid w:val="004267A7"/>
    <w:rsid w:val="004446C9"/>
    <w:rsid w:val="00452FA9"/>
    <w:rsid w:val="00472AA5"/>
    <w:rsid w:val="004801EA"/>
    <w:rsid w:val="0048682C"/>
    <w:rsid w:val="0048698A"/>
    <w:rsid w:val="004A0E84"/>
    <w:rsid w:val="004C7634"/>
    <w:rsid w:val="004D4C3E"/>
    <w:rsid w:val="004E2A1A"/>
    <w:rsid w:val="004F2D86"/>
    <w:rsid w:val="005105D2"/>
    <w:rsid w:val="005109A5"/>
    <w:rsid w:val="005117E8"/>
    <w:rsid w:val="00515EAE"/>
    <w:rsid w:val="005213D4"/>
    <w:rsid w:val="005278D0"/>
    <w:rsid w:val="00530CCE"/>
    <w:rsid w:val="005374F3"/>
    <w:rsid w:val="005415DA"/>
    <w:rsid w:val="00560779"/>
    <w:rsid w:val="00561D9C"/>
    <w:rsid w:val="005628FC"/>
    <w:rsid w:val="00572DBC"/>
    <w:rsid w:val="00574018"/>
    <w:rsid w:val="0059226F"/>
    <w:rsid w:val="005B7192"/>
    <w:rsid w:val="005E642F"/>
    <w:rsid w:val="005F518F"/>
    <w:rsid w:val="005F6324"/>
    <w:rsid w:val="006474D3"/>
    <w:rsid w:val="00647C31"/>
    <w:rsid w:val="00665503"/>
    <w:rsid w:val="00665B8E"/>
    <w:rsid w:val="00676CB2"/>
    <w:rsid w:val="006A0023"/>
    <w:rsid w:val="006C75EA"/>
    <w:rsid w:val="006D28C8"/>
    <w:rsid w:val="006D3801"/>
    <w:rsid w:val="006E5E7B"/>
    <w:rsid w:val="006F5485"/>
    <w:rsid w:val="00703930"/>
    <w:rsid w:val="007137AB"/>
    <w:rsid w:val="00730930"/>
    <w:rsid w:val="0075342D"/>
    <w:rsid w:val="007624FB"/>
    <w:rsid w:val="007643E1"/>
    <w:rsid w:val="00773048"/>
    <w:rsid w:val="00773675"/>
    <w:rsid w:val="007753FF"/>
    <w:rsid w:val="00775A35"/>
    <w:rsid w:val="00792F5D"/>
    <w:rsid w:val="00797C63"/>
    <w:rsid w:val="007B31E9"/>
    <w:rsid w:val="007C0733"/>
    <w:rsid w:val="007C14FA"/>
    <w:rsid w:val="007D468A"/>
    <w:rsid w:val="007E6FE5"/>
    <w:rsid w:val="007F10D6"/>
    <w:rsid w:val="007F3BB9"/>
    <w:rsid w:val="00800F40"/>
    <w:rsid w:val="008013A1"/>
    <w:rsid w:val="0080357C"/>
    <w:rsid w:val="00822C49"/>
    <w:rsid w:val="008321CD"/>
    <w:rsid w:val="008326E2"/>
    <w:rsid w:val="00836917"/>
    <w:rsid w:val="00841FE2"/>
    <w:rsid w:val="0086357C"/>
    <w:rsid w:val="00864C80"/>
    <w:rsid w:val="00896E4E"/>
    <w:rsid w:val="008A7A9F"/>
    <w:rsid w:val="008C4BE9"/>
    <w:rsid w:val="008D02D6"/>
    <w:rsid w:val="008D17D1"/>
    <w:rsid w:val="008F31BE"/>
    <w:rsid w:val="00934AD9"/>
    <w:rsid w:val="0094028B"/>
    <w:rsid w:val="0094385C"/>
    <w:rsid w:val="0099586A"/>
    <w:rsid w:val="009C0C73"/>
    <w:rsid w:val="009C5EAA"/>
    <w:rsid w:val="009D0061"/>
    <w:rsid w:val="009D009F"/>
    <w:rsid w:val="009D575C"/>
    <w:rsid w:val="009F1DEB"/>
    <w:rsid w:val="009F4F77"/>
    <w:rsid w:val="00A02060"/>
    <w:rsid w:val="00A314B1"/>
    <w:rsid w:val="00A47C28"/>
    <w:rsid w:val="00A70B89"/>
    <w:rsid w:val="00AA7FFE"/>
    <w:rsid w:val="00AD0C88"/>
    <w:rsid w:val="00AD4224"/>
    <w:rsid w:val="00AE33D4"/>
    <w:rsid w:val="00B13EDA"/>
    <w:rsid w:val="00B33B2E"/>
    <w:rsid w:val="00B55EF6"/>
    <w:rsid w:val="00B5798E"/>
    <w:rsid w:val="00B67DC1"/>
    <w:rsid w:val="00B70824"/>
    <w:rsid w:val="00B755F7"/>
    <w:rsid w:val="00B76CCC"/>
    <w:rsid w:val="00B779F7"/>
    <w:rsid w:val="00BB1D9A"/>
    <w:rsid w:val="00BB1F4B"/>
    <w:rsid w:val="00BC3ED8"/>
    <w:rsid w:val="00BE212C"/>
    <w:rsid w:val="00BE2177"/>
    <w:rsid w:val="00BF26D1"/>
    <w:rsid w:val="00C074D4"/>
    <w:rsid w:val="00C07E0A"/>
    <w:rsid w:val="00C119A8"/>
    <w:rsid w:val="00C169A7"/>
    <w:rsid w:val="00C21ECD"/>
    <w:rsid w:val="00C233E2"/>
    <w:rsid w:val="00C348AD"/>
    <w:rsid w:val="00C457FA"/>
    <w:rsid w:val="00C62130"/>
    <w:rsid w:val="00C76F09"/>
    <w:rsid w:val="00C9144B"/>
    <w:rsid w:val="00C97FBA"/>
    <w:rsid w:val="00CA0D97"/>
    <w:rsid w:val="00CB71EB"/>
    <w:rsid w:val="00CB7402"/>
    <w:rsid w:val="00CB7DFE"/>
    <w:rsid w:val="00CC54B0"/>
    <w:rsid w:val="00CD36CB"/>
    <w:rsid w:val="00CD462E"/>
    <w:rsid w:val="00CE2A05"/>
    <w:rsid w:val="00CF7993"/>
    <w:rsid w:val="00D05AC1"/>
    <w:rsid w:val="00D0770C"/>
    <w:rsid w:val="00D07DEA"/>
    <w:rsid w:val="00D138BD"/>
    <w:rsid w:val="00D6098D"/>
    <w:rsid w:val="00D711A9"/>
    <w:rsid w:val="00D74116"/>
    <w:rsid w:val="00D75B2F"/>
    <w:rsid w:val="00D904E7"/>
    <w:rsid w:val="00DA149B"/>
    <w:rsid w:val="00DA1AD0"/>
    <w:rsid w:val="00DA5EDB"/>
    <w:rsid w:val="00DA6E0B"/>
    <w:rsid w:val="00DA708C"/>
    <w:rsid w:val="00DB2620"/>
    <w:rsid w:val="00DC44AA"/>
    <w:rsid w:val="00DD13B7"/>
    <w:rsid w:val="00DD7819"/>
    <w:rsid w:val="00DF62CA"/>
    <w:rsid w:val="00DF6C8E"/>
    <w:rsid w:val="00E0442C"/>
    <w:rsid w:val="00E12792"/>
    <w:rsid w:val="00E322E7"/>
    <w:rsid w:val="00E43AF5"/>
    <w:rsid w:val="00E45A0C"/>
    <w:rsid w:val="00E4733D"/>
    <w:rsid w:val="00E64A16"/>
    <w:rsid w:val="00E7500C"/>
    <w:rsid w:val="00E75791"/>
    <w:rsid w:val="00E776E9"/>
    <w:rsid w:val="00E95A0A"/>
    <w:rsid w:val="00EB0F52"/>
    <w:rsid w:val="00EC1768"/>
    <w:rsid w:val="00EC3F91"/>
    <w:rsid w:val="00EC681D"/>
    <w:rsid w:val="00ED43C1"/>
    <w:rsid w:val="00EF17A0"/>
    <w:rsid w:val="00EF64B6"/>
    <w:rsid w:val="00F00136"/>
    <w:rsid w:val="00F13F11"/>
    <w:rsid w:val="00F141D8"/>
    <w:rsid w:val="00F16098"/>
    <w:rsid w:val="00F477EF"/>
    <w:rsid w:val="00F63230"/>
    <w:rsid w:val="00F71B19"/>
    <w:rsid w:val="00F750DA"/>
    <w:rsid w:val="00FC1737"/>
    <w:rsid w:val="00FC3E97"/>
    <w:rsid w:val="00FD21D6"/>
    <w:rsid w:val="00FE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01EEA0-4DEE-44FC-90B6-A3413A13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1A"/>
    <w:pPr>
      <w:spacing w:after="5" w:line="289" w:lineRule="auto"/>
      <w:ind w:right="197" w:firstLine="566"/>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Основной текст ОПЗ,Буллит,ПАРАГРАФ,List Paragraph"/>
    <w:basedOn w:val="a"/>
    <w:link w:val="a4"/>
    <w:uiPriority w:val="34"/>
    <w:qFormat/>
    <w:rsid w:val="00DA149B"/>
    <w:pPr>
      <w:ind w:left="720"/>
      <w:contextualSpacing/>
    </w:pPr>
  </w:style>
  <w:style w:type="table" w:styleId="a5">
    <w:name w:val="Table Grid"/>
    <w:basedOn w:val="a1"/>
    <w:uiPriority w:val="39"/>
    <w:rsid w:val="00DA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C5E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5EAA"/>
    <w:rPr>
      <w:rFonts w:ascii="Times New Roman" w:eastAsia="Times New Roman" w:hAnsi="Times New Roman" w:cs="Times New Roman"/>
      <w:color w:val="000000"/>
      <w:lang w:eastAsia="ru-RU"/>
    </w:rPr>
  </w:style>
  <w:style w:type="paragraph" w:customStyle="1" w:styleId="1">
    <w:name w:val="Обычный1"/>
    <w:rsid w:val="00836917"/>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unhideWhenUsed/>
    <w:rsid w:val="000F147D"/>
    <w:rPr>
      <w:color w:val="0000FF"/>
      <w:u w:val="single"/>
    </w:rPr>
  </w:style>
  <w:style w:type="paragraph" w:customStyle="1" w:styleId="Iauiue1">
    <w:name w:val="Iau?iue1"/>
    <w:rsid w:val="00FE79E7"/>
    <w:pPr>
      <w:widowControl w:val="0"/>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FE79E7"/>
    <w:pPr>
      <w:widowControl w:val="0"/>
      <w:autoSpaceDE w:val="0"/>
      <w:autoSpaceDN w:val="0"/>
      <w:adjustRightInd w:val="0"/>
      <w:spacing w:after="0" w:line="240" w:lineRule="auto"/>
      <w:ind w:hanging="1"/>
    </w:pPr>
    <w:rPr>
      <w:rFonts w:ascii="Arial" w:eastAsia="Times New Roman" w:hAnsi="Arial" w:cs="Arial"/>
      <w:sz w:val="20"/>
      <w:szCs w:val="20"/>
      <w:lang w:eastAsia="ru-RU"/>
    </w:rPr>
  </w:style>
  <w:style w:type="paragraph" w:styleId="a9">
    <w:name w:val="Balloon Text"/>
    <w:basedOn w:val="a"/>
    <w:link w:val="aa"/>
    <w:uiPriority w:val="99"/>
    <w:semiHidden/>
    <w:unhideWhenUsed/>
    <w:rsid w:val="00530C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0CCE"/>
    <w:rPr>
      <w:rFonts w:ascii="Segoe UI" w:eastAsia="Times New Roman" w:hAnsi="Segoe UI" w:cs="Segoe UI"/>
      <w:color w:val="000000"/>
      <w:sz w:val="18"/>
      <w:szCs w:val="18"/>
      <w:lang w:eastAsia="ru-RU"/>
    </w:rPr>
  </w:style>
  <w:style w:type="paragraph" w:customStyle="1" w:styleId="ConsNormal">
    <w:name w:val="ConsNormal"/>
    <w:rsid w:val="009D00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EC3F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aliases w:val="Основной текст ОПЗ Знак,Буллит Знак,ПАРАГРАФ Знак,List Paragraph Знак"/>
    <w:link w:val="a3"/>
    <w:uiPriority w:val="34"/>
    <w:locked/>
    <w:rsid w:val="005F518F"/>
    <w:rPr>
      <w:rFonts w:ascii="Times New Roman" w:eastAsia="Times New Roman" w:hAnsi="Times New Roman" w:cs="Times New Roman"/>
      <w:color w:val="000000"/>
      <w:lang w:eastAsia="ru-RU"/>
    </w:rPr>
  </w:style>
  <w:style w:type="table" w:customStyle="1" w:styleId="10">
    <w:name w:val="Сетка таблицы1"/>
    <w:basedOn w:val="a1"/>
    <w:next w:val="a5"/>
    <w:uiPriority w:val="39"/>
    <w:rsid w:val="0056077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6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56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56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583">
      <w:bodyDiv w:val="1"/>
      <w:marLeft w:val="0"/>
      <w:marRight w:val="0"/>
      <w:marTop w:val="0"/>
      <w:marBottom w:val="0"/>
      <w:divBdr>
        <w:top w:val="none" w:sz="0" w:space="0" w:color="auto"/>
        <w:left w:val="none" w:sz="0" w:space="0" w:color="auto"/>
        <w:bottom w:val="none" w:sz="0" w:space="0" w:color="auto"/>
        <w:right w:val="none" w:sz="0" w:space="0" w:color="auto"/>
      </w:divBdr>
    </w:div>
    <w:div w:id="56901337">
      <w:bodyDiv w:val="1"/>
      <w:marLeft w:val="0"/>
      <w:marRight w:val="0"/>
      <w:marTop w:val="0"/>
      <w:marBottom w:val="0"/>
      <w:divBdr>
        <w:top w:val="none" w:sz="0" w:space="0" w:color="auto"/>
        <w:left w:val="none" w:sz="0" w:space="0" w:color="auto"/>
        <w:bottom w:val="none" w:sz="0" w:space="0" w:color="auto"/>
        <w:right w:val="none" w:sz="0" w:space="0" w:color="auto"/>
      </w:divBdr>
      <w:divsChild>
        <w:div w:id="1976833279">
          <w:marLeft w:val="0"/>
          <w:marRight w:val="0"/>
          <w:marTop w:val="0"/>
          <w:marBottom w:val="0"/>
          <w:divBdr>
            <w:top w:val="single" w:sz="6" w:space="4" w:color="000000"/>
            <w:left w:val="single" w:sz="6" w:space="4" w:color="000000"/>
            <w:bottom w:val="single" w:sz="6" w:space="4" w:color="000000"/>
            <w:right w:val="single" w:sz="6" w:space="4" w:color="000000"/>
          </w:divBdr>
          <w:divsChild>
            <w:div w:id="955909500">
              <w:marLeft w:val="0"/>
              <w:marRight w:val="0"/>
              <w:marTop w:val="0"/>
              <w:marBottom w:val="0"/>
              <w:divBdr>
                <w:top w:val="none" w:sz="0" w:space="0" w:color="auto"/>
                <w:left w:val="none" w:sz="0" w:space="0" w:color="auto"/>
                <w:bottom w:val="none" w:sz="0" w:space="0" w:color="auto"/>
                <w:right w:val="none" w:sz="0" w:space="0" w:color="auto"/>
              </w:divBdr>
              <w:divsChild>
                <w:div w:id="30961135">
                  <w:marLeft w:val="0"/>
                  <w:marRight w:val="0"/>
                  <w:marTop w:val="0"/>
                  <w:marBottom w:val="0"/>
                  <w:divBdr>
                    <w:top w:val="none" w:sz="0" w:space="0" w:color="auto"/>
                    <w:left w:val="none" w:sz="0" w:space="0" w:color="auto"/>
                    <w:bottom w:val="none" w:sz="0" w:space="0" w:color="auto"/>
                    <w:right w:val="none" w:sz="0" w:space="0" w:color="auto"/>
                  </w:divBdr>
                </w:div>
                <w:div w:id="1480655203">
                  <w:marLeft w:val="0"/>
                  <w:marRight w:val="0"/>
                  <w:marTop w:val="0"/>
                  <w:marBottom w:val="0"/>
                  <w:divBdr>
                    <w:top w:val="none" w:sz="0" w:space="0" w:color="auto"/>
                    <w:left w:val="none" w:sz="0" w:space="0" w:color="auto"/>
                    <w:bottom w:val="none" w:sz="0" w:space="0" w:color="auto"/>
                    <w:right w:val="none" w:sz="0" w:space="0" w:color="auto"/>
                  </w:divBdr>
                  <w:divsChild>
                    <w:div w:id="19330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6407">
      <w:bodyDiv w:val="1"/>
      <w:marLeft w:val="0"/>
      <w:marRight w:val="0"/>
      <w:marTop w:val="0"/>
      <w:marBottom w:val="0"/>
      <w:divBdr>
        <w:top w:val="none" w:sz="0" w:space="0" w:color="auto"/>
        <w:left w:val="none" w:sz="0" w:space="0" w:color="auto"/>
        <w:bottom w:val="none" w:sz="0" w:space="0" w:color="auto"/>
        <w:right w:val="none" w:sz="0" w:space="0" w:color="auto"/>
      </w:divBdr>
    </w:div>
    <w:div w:id="85537675">
      <w:bodyDiv w:val="1"/>
      <w:marLeft w:val="0"/>
      <w:marRight w:val="0"/>
      <w:marTop w:val="0"/>
      <w:marBottom w:val="0"/>
      <w:divBdr>
        <w:top w:val="none" w:sz="0" w:space="0" w:color="auto"/>
        <w:left w:val="none" w:sz="0" w:space="0" w:color="auto"/>
        <w:bottom w:val="none" w:sz="0" w:space="0" w:color="auto"/>
        <w:right w:val="none" w:sz="0" w:space="0" w:color="auto"/>
      </w:divBdr>
    </w:div>
    <w:div w:id="126510172">
      <w:bodyDiv w:val="1"/>
      <w:marLeft w:val="0"/>
      <w:marRight w:val="0"/>
      <w:marTop w:val="0"/>
      <w:marBottom w:val="0"/>
      <w:divBdr>
        <w:top w:val="none" w:sz="0" w:space="0" w:color="auto"/>
        <w:left w:val="none" w:sz="0" w:space="0" w:color="auto"/>
        <w:bottom w:val="none" w:sz="0" w:space="0" w:color="auto"/>
        <w:right w:val="none" w:sz="0" w:space="0" w:color="auto"/>
      </w:divBdr>
    </w:div>
    <w:div w:id="127667635">
      <w:bodyDiv w:val="1"/>
      <w:marLeft w:val="0"/>
      <w:marRight w:val="0"/>
      <w:marTop w:val="0"/>
      <w:marBottom w:val="0"/>
      <w:divBdr>
        <w:top w:val="none" w:sz="0" w:space="0" w:color="auto"/>
        <w:left w:val="none" w:sz="0" w:space="0" w:color="auto"/>
        <w:bottom w:val="none" w:sz="0" w:space="0" w:color="auto"/>
        <w:right w:val="none" w:sz="0" w:space="0" w:color="auto"/>
      </w:divBdr>
      <w:divsChild>
        <w:div w:id="1451701529">
          <w:marLeft w:val="0"/>
          <w:marRight w:val="0"/>
          <w:marTop w:val="0"/>
          <w:marBottom w:val="0"/>
          <w:divBdr>
            <w:top w:val="single" w:sz="6" w:space="4" w:color="000000"/>
            <w:left w:val="single" w:sz="6" w:space="4" w:color="000000"/>
            <w:bottom w:val="single" w:sz="6" w:space="4" w:color="000000"/>
            <w:right w:val="single" w:sz="6" w:space="4" w:color="000000"/>
          </w:divBdr>
          <w:divsChild>
            <w:div w:id="1938442384">
              <w:marLeft w:val="0"/>
              <w:marRight w:val="0"/>
              <w:marTop w:val="0"/>
              <w:marBottom w:val="0"/>
              <w:divBdr>
                <w:top w:val="none" w:sz="0" w:space="0" w:color="auto"/>
                <w:left w:val="none" w:sz="0" w:space="0" w:color="auto"/>
                <w:bottom w:val="none" w:sz="0" w:space="0" w:color="auto"/>
                <w:right w:val="none" w:sz="0" w:space="0" w:color="auto"/>
              </w:divBdr>
              <w:divsChild>
                <w:div w:id="256253358">
                  <w:marLeft w:val="0"/>
                  <w:marRight w:val="0"/>
                  <w:marTop w:val="0"/>
                  <w:marBottom w:val="0"/>
                  <w:divBdr>
                    <w:top w:val="none" w:sz="0" w:space="0" w:color="auto"/>
                    <w:left w:val="none" w:sz="0" w:space="0" w:color="auto"/>
                    <w:bottom w:val="none" w:sz="0" w:space="0" w:color="auto"/>
                    <w:right w:val="none" w:sz="0" w:space="0" w:color="auto"/>
                  </w:divBdr>
                </w:div>
                <w:div w:id="2099279653">
                  <w:marLeft w:val="0"/>
                  <w:marRight w:val="0"/>
                  <w:marTop w:val="0"/>
                  <w:marBottom w:val="0"/>
                  <w:divBdr>
                    <w:top w:val="none" w:sz="0" w:space="0" w:color="auto"/>
                    <w:left w:val="none" w:sz="0" w:space="0" w:color="auto"/>
                    <w:bottom w:val="none" w:sz="0" w:space="0" w:color="auto"/>
                    <w:right w:val="none" w:sz="0" w:space="0" w:color="auto"/>
                  </w:divBdr>
                  <w:divsChild>
                    <w:div w:id="1126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1789">
      <w:bodyDiv w:val="1"/>
      <w:marLeft w:val="0"/>
      <w:marRight w:val="0"/>
      <w:marTop w:val="0"/>
      <w:marBottom w:val="0"/>
      <w:divBdr>
        <w:top w:val="none" w:sz="0" w:space="0" w:color="auto"/>
        <w:left w:val="none" w:sz="0" w:space="0" w:color="auto"/>
        <w:bottom w:val="none" w:sz="0" w:space="0" w:color="auto"/>
        <w:right w:val="none" w:sz="0" w:space="0" w:color="auto"/>
      </w:divBdr>
    </w:div>
    <w:div w:id="187064549">
      <w:bodyDiv w:val="1"/>
      <w:marLeft w:val="0"/>
      <w:marRight w:val="0"/>
      <w:marTop w:val="0"/>
      <w:marBottom w:val="0"/>
      <w:divBdr>
        <w:top w:val="none" w:sz="0" w:space="0" w:color="auto"/>
        <w:left w:val="none" w:sz="0" w:space="0" w:color="auto"/>
        <w:bottom w:val="none" w:sz="0" w:space="0" w:color="auto"/>
        <w:right w:val="none" w:sz="0" w:space="0" w:color="auto"/>
      </w:divBdr>
      <w:divsChild>
        <w:div w:id="1583952539">
          <w:marLeft w:val="0"/>
          <w:marRight w:val="0"/>
          <w:marTop w:val="0"/>
          <w:marBottom w:val="0"/>
          <w:divBdr>
            <w:top w:val="single" w:sz="6" w:space="4" w:color="000000"/>
            <w:left w:val="single" w:sz="6" w:space="4" w:color="000000"/>
            <w:bottom w:val="single" w:sz="6" w:space="4" w:color="000000"/>
            <w:right w:val="single" w:sz="6" w:space="4" w:color="000000"/>
          </w:divBdr>
          <w:divsChild>
            <w:div w:id="5139429">
              <w:marLeft w:val="0"/>
              <w:marRight w:val="0"/>
              <w:marTop w:val="0"/>
              <w:marBottom w:val="0"/>
              <w:divBdr>
                <w:top w:val="none" w:sz="0" w:space="0" w:color="auto"/>
                <w:left w:val="none" w:sz="0" w:space="0" w:color="auto"/>
                <w:bottom w:val="none" w:sz="0" w:space="0" w:color="auto"/>
                <w:right w:val="none" w:sz="0" w:space="0" w:color="auto"/>
              </w:divBdr>
              <w:divsChild>
                <w:div w:id="852450780">
                  <w:marLeft w:val="0"/>
                  <w:marRight w:val="0"/>
                  <w:marTop w:val="0"/>
                  <w:marBottom w:val="0"/>
                  <w:divBdr>
                    <w:top w:val="none" w:sz="0" w:space="0" w:color="auto"/>
                    <w:left w:val="none" w:sz="0" w:space="0" w:color="auto"/>
                    <w:bottom w:val="none" w:sz="0" w:space="0" w:color="auto"/>
                    <w:right w:val="none" w:sz="0" w:space="0" w:color="auto"/>
                  </w:divBdr>
                </w:div>
                <w:div w:id="23024956">
                  <w:marLeft w:val="0"/>
                  <w:marRight w:val="0"/>
                  <w:marTop w:val="0"/>
                  <w:marBottom w:val="0"/>
                  <w:divBdr>
                    <w:top w:val="none" w:sz="0" w:space="0" w:color="auto"/>
                    <w:left w:val="none" w:sz="0" w:space="0" w:color="auto"/>
                    <w:bottom w:val="none" w:sz="0" w:space="0" w:color="auto"/>
                    <w:right w:val="none" w:sz="0" w:space="0" w:color="auto"/>
                  </w:divBdr>
                  <w:divsChild>
                    <w:div w:id="1013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1669">
      <w:bodyDiv w:val="1"/>
      <w:marLeft w:val="0"/>
      <w:marRight w:val="0"/>
      <w:marTop w:val="0"/>
      <w:marBottom w:val="0"/>
      <w:divBdr>
        <w:top w:val="none" w:sz="0" w:space="0" w:color="auto"/>
        <w:left w:val="none" w:sz="0" w:space="0" w:color="auto"/>
        <w:bottom w:val="none" w:sz="0" w:space="0" w:color="auto"/>
        <w:right w:val="none" w:sz="0" w:space="0" w:color="auto"/>
      </w:divBdr>
      <w:divsChild>
        <w:div w:id="1282802785">
          <w:marLeft w:val="0"/>
          <w:marRight w:val="0"/>
          <w:marTop w:val="0"/>
          <w:marBottom w:val="0"/>
          <w:divBdr>
            <w:top w:val="single" w:sz="6" w:space="4" w:color="000000"/>
            <w:left w:val="single" w:sz="6" w:space="4" w:color="000000"/>
            <w:bottom w:val="single" w:sz="6" w:space="4" w:color="000000"/>
            <w:right w:val="single" w:sz="6" w:space="4" w:color="000000"/>
          </w:divBdr>
          <w:divsChild>
            <w:div w:id="1850439000">
              <w:marLeft w:val="0"/>
              <w:marRight w:val="0"/>
              <w:marTop w:val="0"/>
              <w:marBottom w:val="0"/>
              <w:divBdr>
                <w:top w:val="none" w:sz="0" w:space="0" w:color="auto"/>
                <w:left w:val="none" w:sz="0" w:space="0" w:color="auto"/>
                <w:bottom w:val="none" w:sz="0" w:space="0" w:color="auto"/>
                <w:right w:val="none" w:sz="0" w:space="0" w:color="auto"/>
              </w:divBdr>
              <w:divsChild>
                <w:div w:id="1976909461">
                  <w:marLeft w:val="0"/>
                  <w:marRight w:val="0"/>
                  <w:marTop w:val="0"/>
                  <w:marBottom w:val="0"/>
                  <w:divBdr>
                    <w:top w:val="none" w:sz="0" w:space="0" w:color="auto"/>
                    <w:left w:val="none" w:sz="0" w:space="0" w:color="auto"/>
                    <w:bottom w:val="none" w:sz="0" w:space="0" w:color="auto"/>
                    <w:right w:val="none" w:sz="0" w:space="0" w:color="auto"/>
                  </w:divBdr>
                </w:div>
                <w:div w:id="692608396">
                  <w:marLeft w:val="0"/>
                  <w:marRight w:val="0"/>
                  <w:marTop w:val="0"/>
                  <w:marBottom w:val="0"/>
                  <w:divBdr>
                    <w:top w:val="none" w:sz="0" w:space="0" w:color="auto"/>
                    <w:left w:val="none" w:sz="0" w:space="0" w:color="auto"/>
                    <w:bottom w:val="none" w:sz="0" w:space="0" w:color="auto"/>
                    <w:right w:val="none" w:sz="0" w:space="0" w:color="auto"/>
                  </w:divBdr>
                  <w:divsChild>
                    <w:div w:id="6626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8444">
      <w:bodyDiv w:val="1"/>
      <w:marLeft w:val="0"/>
      <w:marRight w:val="0"/>
      <w:marTop w:val="0"/>
      <w:marBottom w:val="0"/>
      <w:divBdr>
        <w:top w:val="none" w:sz="0" w:space="0" w:color="auto"/>
        <w:left w:val="none" w:sz="0" w:space="0" w:color="auto"/>
        <w:bottom w:val="none" w:sz="0" w:space="0" w:color="auto"/>
        <w:right w:val="none" w:sz="0" w:space="0" w:color="auto"/>
      </w:divBdr>
      <w:divsChild>
        <w:div w:id="1255744211">
          <w:marLeft w:val="0"/>
          <w:marRight w:val="0"/>
          <w:marTop w:val="0"/>
          <w:marBottom w:val="0"/>
          <w:divBdr>
            <w:top w:val="single" w:sz="6" w:space="4" w:color="000000"/>
            <w:left w:val="single" w:sz="6" w:space="4" w:color="000000"/>
            <w:bottom w:val="single" w:sz="6" w:space="4" w:color="000000"/>
            <w:right w:val="single" w:sz="6" w:space="4" w:color="000000"/>
          </w:divBdr>
          <w:divsChild>
            <w:div w:id="2031368738">
              <w:marLeft w:val="0"/>
              <w:marRight w:val="0"/>
              <w:marTop w:val="0"/>
              <w:marBottom w:val="0"/>
              <w:divBdr>
                <w:top w:val="none" w:sz="0" w:space="0" w:color="auto"/>
                <w:left w:val="none" w:sz="0" w:space="0" w:color="auto"/>
                <w:bottom w:val="none" w:sz="0" w:space="0" w:color="auto"/>
                <w:right w:val="none" w:sz="0" w:space="0" w:color="auto"/>
              </w:divBdr>
              <w:divsChild>
                <w:div w:id="1394699621">
                  <w:marLeft w:val="0"/>
                  <w:marRight w:val="0"/>
                  <w:marTop w:val="0"/>
                  <w:marBottom w:val="0"/>
                  <w:divBdr>
                    <w:top w:val="none" w:sz="0" w:space="0" w:color="auto"/>
                    <w:left w:val="none" w:sz="0" w:space="0" w:color="auto"/>
                    <w:bottom w:val="none" w:sz="0" w:space="0" w:color="auto"/>
                    <w:right w:val="none" w:sz="0" w:space="0" w:color="auto"/>
                  </w:divBdr>
                </w:div>
                <w:div w:id="1803962416">
                  <w:marLeft w:val="0"/>
                  <w:marRight w:val="0"/>
                  <w:marTop w:val="0"/>
                  <w:marBottom w:val="0"/>
                  <w:divBdr>
                    <w:top w:val="none" w:sz="0" w:space="0" w:color="auto"/>
                    <w:left w:val="none" w:sz="0" w:space="0" w:color="auto"/>
                    <w:bottom w:val="none" w:sz="0" w:space="0" w:color="auto"/>
                    <w:right w:val="none" w:sz="0" w:space="0" w:color="auto"/>
                  </w:divBdr>
                  <w:divsChild>
                    <w:div w:id="17122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87883">
      <w:bodyDiv w:val="1"/>
      <w:marLeft w:val="0"/>
      <w:marRight w:val="0"/>
      <w:marTop w:val="0"/>
      <w:marBottom w:val="0"/>
      <w:divBdr>
        <w:top w:val="none" w:sz="0" w:space="0" w:color="auto"/>
        <w:left w:val="none" w:sz="0" w:space="0" w:color="auto"/>
        <w:bottom w:val="none" w:sz="0" w:space="0" w:color="auto"/>
        <w:right w:val="none" w:sz="0" w:space="0" w:color="auto"/>
      </w:divBdr>
      <w:divsChild>
        <w:div w:id="1476219693">
          <w:marLeft w:val="0"/>
          <w:marRight w:val="0"/>
          <w:marTop w:val="0"/>
          <w:marBottom w:val="0"/>
          <w:divBdr>
            <w:top w:val="single" w:sz="6" w:space="4" w:color="000000"/>
            <w:left w:val="single" w:sz="6" w:space="4" w:color="000000"/>
            <w:bottom w:val="single" w:sz="6" w:space="4" w:color="000000"/>
            <w:right w:val="single" w:sz="6" w:space="4" w:color="000000"/>
          </w:divBdr>
          <w:divsChild>
            <w:div w:id="99187739">
              <w:marLeft w:val="0"/>
              <w:marRight w:val="0"/>
              <w:marTop w:val="0"/>
              <w:marBottom w:val="0"/>
              <w:divBdr>
                <w:top w:val="none" w:sz="0" w:space="0" w:color="auto"/>
                <w:left w:val="none" w:sz="0" w:space="0" w:color="auto"/>
                <w:bottom w:val="none" w:sz="0" w:space="0" w:color="auto"/>
                <w:right w:val="none" w:sz="0" w:space="0" w:color="auto"/>
              </w:divBdr>
              <w:divsChild>
                <w:div w:id="1446120863">
                  <w:marLeft w:val="0"/>
                  <w:marRight w:val="0"/>
                  <w:marTop w:val="0"/>
                  <w:marBottom w:val="0"/>
                  <w:divBdr>
                    <w:top w:val="none" w:sz="0" w:space="0" w:color="auto"/>
                    <w:left w:val="none" w:sz="0" w:space="0" w:color="auto"/>
                    <w:bottom w:val="none" w:sz="0" w:space="0" w:color="auto"/>
                    <w:right w:val="none" w:sz="0" w:space="0" w:color="auto"/>
                  </w:divBdr>
                  <w:divsChild>
                    <w:div w:id="1745571340">
                      <w:marLeft w:val="0"/>
                      <w:marRight w:val="0"/>
                      <w:marTop w:val="0"/>
                      <w:marBottom w:val="0"/>
                      <w:divBdr>
                        <w:top w:val="none" w:sz="0" w:space="0" w:color="auto"/>
                        <w:left w:val="none" w:sz="0" w:space="0" w:color="auto"/>
                        <w:bottom w:val="none" w:sz="0" w:space="0" w:color="auto"/>
                        <w:right w:val="none" w:sz="0" w:space="0" w:color="auto"/>
                      </w:divBdr>
                    </w:div>
                    <w:div w:id="850725558">
                      <w:marLeft w:val="0"/>
                      <w:marRight w:val="0"/>
                      <w:marTop w:val="0"/>
                      <w:marBottom w:val="0"/>
                      <w:divBdr>
                        <w:top w:val="none" w:sz="0" w:space="0" w:color="auto"/>
                        <w:left w:val="none" w:sz="0" w:space="0" w:color="auto"/>
                        <w:bottom w:val="none" w:sz="0" w:space="0" w:color="auto"/>
                        <w:right w:val="none" w:sz="0" w:space="0" w:color="auto"/>
                      </w:divBdr>
                    </w:div>
                    <w:div w:id="1643659857">
                      <w:marLeft w:val="0"/>
                      <w:marRight w:val="0"/>
                      <w:marTop w:val="0"/>
                      <w:marBottom w:val="0"/>
                      <w:divBdr>
                        <w:top w:val="none" w:sz="0" w:space="0" w:color="auto"/>
                        <w:left w:val="none" w:sz="0" w:space="0" w:color="auto"/>
                        <w:bottom w:val="none" w:sz="0" w:space="0" w:color="auto"/>
                        <w:right w:val="none" w:sz="0" w:space="0" w:color="auto"/>
                      </w:divBdr>
                    </w:div>
                    <w:div w:id="760834690">
                      <w:marLeft w:val="0"/>
                      <w:marRight w:val="0"/>
                      <w:marTop w:val="0"/>
                      <w:marBottom w:val="0"/>
                      <w:divBdr>
                        <w:top w:val="none" w:sz="0" w:space="0" w:color="auto"/>
                        <w:left w:val="none" w:sz="0" w:space="0" w:color="auto"/>
                        <w:bottom w:val="none" w:sz="0" w:space="0" w:color="auto"/>
                        <w:right w:val="none" w:sz="0" w:space="0" w:color="auto"/>
                      </w:divBdr>
                    </w:div>
                    <w:div w:id="4254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01516">
      <w:bodyDiv w:val="1"/>
      <w:marLeft w:val="0"/>
      <w:marRight w:val="0"/>
      <w:marTop w:val="0"/>
      <w:marBottom w:val="0"/>
      <w:divBdr>
        <w:top w:val="none" w:sz="0" w:space="0" w:color="auto"/>
        <w:left w:val="none" w:sz="0" w:space="0" w:color="auto"/>
        <w:bottom w:val="none" w:sz="0" w:space="0" w:color="auto"/>
        <w:right w:val="none" w:sz="0" w:space="0" w:color="auto"/>
      </w:divBdr>
    </w:div>
    <w:div w:id="456025472">
      <w:bodyDiv w:val="1"/>
      <w:marLeft w:val="0"/>
      <w:marRight w:val="0"/>
      <w:marTop w:val="0"/>
      <w:marBottom w:val="0"/>
      <w:divBdr>
        <w:top w:val="none" w:sz="0" w:space="0" w:color="auto"/>
        <w:left w:val="none" w:sz="0" w:space="0" w:color="auto"/>
        <w:bottom w:val="none" w:sz="0" w:space="0" w:color="auto"/>
        <w:right w:val="none" w:sz="0" w:space="0" w:color="auto"/>
      </w:divBdr>
      <w:divsChild>
        <w:div w:id="1193031915">
          <w:marLeft w:val="0"/>
          <w:marRight w:val="0"/>
          <w:marTop w:val="0"/>
          <w:marBottom w:val="0"/>
          <w:divBdr>
            <w:top w:val="single" w:sz="6" w:space="4" w:color="000000"/>
            <w:left w:val="single" w:sz="6" w:space="4" w:color="000000"/>
            <w:bottom w:val="single" w:sz="6" w:space="4" w:color="000000"/>
            <w:right w:val="single" w:sz="6" w:space="4" w:color="000000"/>
          </w:divBdr>
          <w:divsChild>
            <w:div w:id="1258904668">
              <w:marLeft w:val="0"/>
              <w:marRight w:val="0"/>
              <w:marTop w:val="0"/>
              <w:marBottom w:val="0"/>
              <w:divBdr>
                <w:top w:val="none" w:sz="0" w:space="0" w:color="auto"/>
                <w:left w:val="none" w:sz="0" w:space="0" w:color="auto"/>
                <w:bottom w:val="none" w:sz="0" w:space="0" w:color="auto"/>
                <w:right w:val="none" w:sz="0" w:space="0" w:color="auto"/>
              </w:divBdr>
              <w:divsChild>
                <w:div w:id="308170490">
                  <w:marLeft w:val="0"/>
                  <w:marRight w:val="0"/>
                  <w:marTop w:val="0"/>
                  <w:marBottom w:val="0"/>
                  <w:divBdr>
                    <w:top w:val="none" w:sz="0" w:space="0" w:color="auto"/>
                    <w:left w:val="none" w:sz="0" w:space="0" w:color="auto"/>
                    <w:bottom w:val="none" w:sz="0" w:space="0" w:color="auto"/>
                    <w:right w:val="none" w:sz="0" w:space="0" w:color="auto"/>
                  </w:divBdr>
                </w:div>
                <w:div w:id="1843470874">
                  <w:marLeft w:val="0"/>
                  <w:marRight w:val="0"/>
                  <w:marTop w:val="0"/>
                  <w:marBottom w:val="0"/>
                  <w:divBdr>
                    <w:top w:val="none" w:sz="0" w:space="0" w:color="auto"/>
                    <w:left w:val="none" w:sz="0" w:space="0" w:color="auto"/>
                    <w:bottom w:val="none" w:sz="0" w:space="0" w:color="auto"/>
                    <w:right w:val="none" w:sz="0" w:space="0" w:color="auto"/>
                  </w:divBdr>
                  <w:divsChild>
                    <w:div w:id="3701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36839">
      <w:bodyDiv w:val="1"/>
      <w:marLeft w:val="0"/>
      <w:marRight w:val="0"/>
      <w:marTop w:val="0"/>
      <w:marBottom w:val="0"/>
      <w:divBdr>
        <w:top w:val="none" w:sz="0" w:space="0" w:color="auto"/>
        <w:left w:val="none" w:sz="0" w:space="0" w:color="auto"/>
        <w:bottom w:val="none" w:sz="0" w:space="0" w:color="auto"/>
        <w:right w:val="none" w:sz="0" w:space="0" w:color="auto"/>
      </w:divBdr>
      <w:divsChild>
        <w:div w:id="2062704067">
          <w:marLeft w:val="0"/>
          <w:marRight w:val="0"/>
          <w:marTop w:val="0"/>
          <w:marBottom w:val="0"/>
          <w:divBdr>
            <w:top w:val="single" w:sz="6" w:space="4" w:color="000000"/>
            <w:left w:val="single" w:sz="6" w:space="4" w:color="000000"/>
            <w:bottom w:val="single" w:sz="6" w:space="4" w:color="000000"/>
            <w:right w:val="single" w:sz="6" w:space="4" w:color="000000"/>
          </w:divBdr>
          <w:divsChild>
            <w:div w:id="1516069588">
              <w:marLeft w:val="0"/>
              <w:marRight w:val="0"/>
              <w:marTop w:val="0"/>
              <w:marBottom w:val="0"/>
              <w:divBdr>
                <w:top w:val="none" w:sz="0" w:space="0" w:color="auto"/>
                <w:left w:val="none" w:sz="0" w:space="0" w:color="auto"/>
                <w:bottom w:val="none" w:sz="0" w:space="0" w:color="auto"/>
                <w:right w:val="none" w:sz="0" w:space="0" w:color="auto"/>
              </w:divBdr>
              <w:divsChild>
                <w:div w:id="1821115357">
                  <w:marLeft w:val="0"/>
                  <w:marRight w:val="0"/>
                  <w:marTop w:val="0"/>
                  <w:marBottom w:val="0"/>
                  <w:divBdr>
                    <w:top w:val="none" w:sz="0" w:space="0" w:color="auto"/>
                    <w:left w:val="none" w:sz="0" w:space="0" w:color="auto"/>
                    <w:bottom w:val="none" w:sz="0" w:space="0" w:color="auto"/>
                    <w:right w:val="none" w:sz="0" w:space="0" w:color="auto"/>
                  </w:divBdr>
                </w:div>
                <w:div w:id="1836989833">
                  <w:marLeft w:val="0"/>
                  <w:marRight w:val="0"/>
                  <w:marTop w:val="0"/>
                  <w:marBottom w:val="0"/>
                  <w:divBdr>
                    <w:top w:val="none" w:sz="0" w:space="0" w:color="auto"/>
                    <w:left w:val="none" w:sz="0" w:space="0" w:color="auto"/>
                    <w:bottom w:val="none" w:sz="0" w:space="0" w:color="auto"/>
                    <w:right w:val="none" w:sz="0" w:space="0" w:color="auto"/>
                  </w:divBdr>
                  <w:divsChild>
                    <w:div w:id="1947931424">
                      <w:marLeft w:val="0"/>
                      <w:marRight w:val="0"/>
                      <w:marTop w:val="0"/>
                      <w:marBottom w:val="0"/>
                      <w:divBdr>
                        <w:top w:val="none" w:sz="0" w:space="0" w:color="auto"/>
                        <w:left w:val="none" w:sz="0" w:space="0" w:color="auto"/>
                        <w:bottom w:val="none" w:sz="0" w:space="0" w:color="auto"/>
                        <w:right w:val="none" w:sz="0" w:space="0" w:color="auto"/>
                      </w:divBdr>
                    </w:div>
                    <w:div w:id="810368052">
                      <w:marLeft w:val="0"/>
                      <w:marRight w:val="0"/>
                      <w:marTop w:val="0"/>
                      <w:marBottom w:val="0"/>
                      <w:divBdr>
                        <w:top w:val="none" w:sz="0" w:space="0" w:color="auto"/>
                        <w:left w:val="none" w:sz="0" w:space="0" w:color="auto"/>
                        <w:bottom w:val="none" w:sz="0" w:space="0" w:color="auto"/>
                        <w:right w:val="none" w:sz="0" w:space="0" w:color="auto"/>
                      </w:divBdr>
                    </w:div>
                    <w:div w:id="731588054">
                      <w:marLeft w:val="0"/>
                      <w:marRight w:val="0"/>
                      <w:marTop w:val="0"/>
                      <w:marBottom w:val="0"/>
                      <w:divBdr>
                        <w:top w:val="none" w:sz="0" w:space="0" w:color="auto"/>
                        <w:left w:val="none" w:sz="0" w:space="0" w:color="auto"/>
                        <w:bottom w:val="none" w:sz="0" w:space="0" w:color="auto"/>
                        <w:right w:val="none" w:sz="0" w:space="0" w:color="auto"/>
                      </w:divBdr>
                    </w:div>
                    <w:div w:id="629360608">
                      <w:marLeft w:val="0"/>
                      <w:marRight w:val="0"/>
                      <w:marTop w:val="0"/>
                      <w:marBottom w:val="0"/>
                      <w:divBdr>
                        <w:top w:val="none" w:sz="0" w:space="0" w:color="auto"/>
                        <w:left w:val="none" w:sz="0" w:space="0" w:color="auto"/>
                        <w:bottom w:val="none" w:sz="0" w:space="0" w:color="auto"/>
                        <w:right w:val="none" w:sz="0" w:space="0" w:color="auto"/>
                      </w:divBdr>
                    </w:div>
                    <w:div w:id="1917207326">
                      <w:marLeft w:val="0"/>
                      <w:marRight w:val="0"/>
                      <w:marTop w:val="0"/>
                      <w:marBottom w:val="0"/>
                      <w:divBdr>
                        <w:top w:val="none" w:sz="0" w:space="0" w:color="auto"/>
                        <w:left w:val="none" w:sz="0" w:space="0" w:color="auto"/>
                        <w:bottom w:val="none" w:sz="0" w:space="0" w:color="auto"/>
                        <w:right w:val="none" w:sz="0" w:space="0" w:color="auto"/>
                      </w:divBdr>
                    </w:div>
                    <w:div w:id="19223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5785">
      <w:bodyDiv w:val="1"/>
      <w:marLeft w:val="0"/>
      <w:marRight w:val="0"/>
      <w:marTop w:val="0"/>
      <w:marBottom w:val="0"/>
      <w:divBdr>
        <w:top w:val="none" w:sz="0" w:space="0" w:color="auto"/>
        <w:left w:val="none" w:sz="0" w:space="0" w:color="auto"/>
        <w:bottom w:val="none" w:sz="0" w:space="0" w:color="auto"/>
        <w:right w:val="none" w:sz="0" w:space="0" w:color="auto"/>
      </w:divBdr>
    </w:div>
    <w:div w:id="590624911">
      <w:bodyDiv w:val="1"/>
      <w:marLeft w:val="0"/>
      <w:marRight w:val="0"/>
      <w:marTop w:val="0"/>
      <w:marBottom w:val="0"/>
      <w:divBdr>
        <w:top w:val="none" w:sz="0" w:space="0" w:color="auto"/>
        <w:left w:val="none" w:sz="0" w:space="0" w:color="auto"/>
        <w:bottom w:val="none" w:sz="0" w:space="0" w:color="auto"/>
        <w:right w:val="none" w:sz="0" w:space="0" w:color="auto"/>
      </w:divBdr>
    </w:div>
    <w:div w:id="669798732">
      <w:bodyDiv w:val="1"/>
      <w:marLeft w:val="0"/>
      <w:marRight w:val="0"/>
      <w:marTop w:val="0"/>
      <w:marBottom w:val="0"/>
      <w:divBdr>
        <w:top w:val="none" w:sz="0" w:space="0" w:color="auto"/>
        <w:left w:val="none" w:sz="0" w:space="0" w:color="auto"/>
        <w:bottom w:val="none" w:sz="0" w:space="0" w:color="auto"/>
        <w:right w:val="none" w:sz="0" w:space="0" w:color="auto"/>
      </w:divBdr>
      <w:divsChild>
        <w:div w:id="1731272243">
          <w:marLeft w:val="0"/>
          <w:marRight w:val="0"/>
          <w:marTop w:val="0"/>
          <w:marBottom w:val="0"/>
          <w:divBdr>
            <w:top w:val="single" w:sz="6" w:space="4" w:color="000000"/>
            <w:left w:val="single" w:sz="6" w:space="4" w:color="000000"/>
            <w:bottom w:val="single" w:sz="6" w:space="4" w:color="000000"/>
            <w:right w:val="single" w:sz="6" w:space="4" w:color="000000"/>
          </w:divBdr>
          <w:divsChild>
            <w:div w:id="1577324961">
              <w:marLeft w:val="0"/>
              <w:marRight w:val="0"/>
              <w:marTop w:val="0"/>
              <w:marBottom w:val="0"/>
              <w:divBdr>
                <w:top w:val="none" w:sz="0" w:space="0" w:color="auto"/>
                <w:left w:val="none" w:sz="0" w:space="0" w:color="auto"/>
                <w:bottom w:val="none" w:sz="0" w:space="0" w:color="auto"/>
                <w:right w:val="none" w:sz="0" w:space="0" w:color="auto"/>
              </w:divBdr>
              <w:divsChild>
                <w:div w:id="1666857571">
                  <w:marLeft w:val="0"/>
                  <w:marRight w:val="0"/>
                  <w:marTop w:val="0"/>
                  <w:marBottom w:val="0"/>
                  <w:divBdr>
                    <w:top w:val="none" w:sz="0" w:space="0" w:color="auto"/>
                    <w:left w:val="none" w:sz="0" w:space="0" w:color="auto"/>
                    <w:bottom w:val="none" w:sz="0" w:space="0" w:color="auto"/>
                    <w:right w:val="none" w:sz="0" w:space="0" w:color="auto"/>
                  </w:divBdr>
                </w:div>
                <w:div w:id="151214522">
                  <w:marLeft w:val="0"/>
                  <w:marRight w:val="0"/>
                  <w:marTop w:val="0"/>
                  <w:marBottom w:val="0"/>
                  <w:divBdr>
                    <w:top w:val="none" w:sz="0" w:space="0" w:color="auto"/>
                    <w:left w:val="none" w:sz="0" w:space="0" w:color="auto"/>
                    <w:bottom w:val="none" w:sz="0" w:space="0" w:color="auto"/>
                    <w:right w:val="none" w:sz="0" w:space="0" w:color="auto"/>
                  </w:divBdr>
                  <w:divsChild>
                    <w:div w:id="3482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0115">
      <w:bodyDiv w:val="1"/>
      <w:marLeft w:val="0"/>
      <w:marRight w:val="0"/>
      <w:marTop w:val="0"/>
      <w:marBottom w:val="0"/>
      <w:divBdr>
        <w:top w:val="none" w:sz="0" w:space="0" w:color="auto"/>
        <w:left w:val="none" w:sz="0" w:space="0" w:color="auto"/>
        <w:bottom w:val="none" w:sz="0" w:space="0" w:color="auto"/>
        <w:right w:val="none" w:sz="0" w:space="0" w:color="auto"/>
      </w:divBdr>
      <w:divsChild>
        <w:div w:id="1744835927">
          <w:marLeft w:val="0"/>
          <w:marRight w:val="0"/>
          <w:marTop w:val="0"/>
          <w:marBottom w:val="0"/>
          <w:divBdr>
            <w:top w:val="single" w:sz="6" w:space="4" w:color="000000"/>
            <w:left w:val="single" w:sz="6" w:space="4" w:color="000000"/>
            <w:bottom w:val="single" w:sz="6" w:space="4" w:color="000000"/>
            <w:right w:val="single" w:sz="6" w:space="4" w:color="000000"/>
          </w:divBdr>
          <w:divsChild>
            <w:div w:id="150953453">
              <w:marLeft w:val="0"/>
              <w:marRight w:val="0"/>
              <w:marTop w:val="0"/>
              <w:marBottom w:val="0"/>
              <w:divBdr>
                <w:top w:val="none" w:sz="0" w:space="0" w:color="auto"/>
                <w:left w:val="none" w:sz="0" w:space="0" w:color="auto"/>
                <w:bottom w:val="none" w:sz="0" w:space="0" w:color="auto"/>
                <w:right w:val="none" w:sz="0" w:space="0" w:color="auto"/>
              </w:divBdr>
              <w:divsChild>
                <w:div w:id="1549800303">
                  <w:marLeft w:val="0"/>
                  <w:marRight w:val="0"/>
                  <w:marTop w:val="0"/>
                  <w:marBottom w:val="0"/>
                  <w:divBdr>
                    <w:top w:val="none" w:sz="0" w:space="0" w:color="auto"/>
                    <w:left w:val="none" w:sz="0" w:space="0" w:color="auto"/>
                    <w:bottom w:val="none" w:sz="0" w:space="0" w:color="auto"/>
                    <w:right w:val="none" w:sz="0" w:space="0" w:color="auto"/>
                  </w:divBdr>
                </w:div>
                <w:div w:id="1762985628">
                  <w:marLeft w:val="0"/>
                  <w:marRight w:val="0"/>
                  <w:marTop w:val="0"/>
                  <w:marBottom w:val="0"/>
                  <w:divBdr>
                    <w:top w:val="none" w:sz="0" w:space="0" w:color="auto"/>
                    <w:left w:val="none" w:sz="0" w:space="0" w:color="auto"/>
                    <w:bottom w:val="none" w:sz="0" w:space="0" w:color="auto"/>
                    <w:right w:val="none" w:sz="0" w:space="0" w:color="auto"/>
                  </w:divBdr>
                  <w:divsChild>
                    <w:div w:id="414327366">
                      <w:marLeft w:val="0"/>
                      <w:marRight w:val="0"/>
                      <w:marTop w:val="0"/>
                      <w:marBottom w:val="0"/>
                      <w:divBdr>
                        <w:top w:val="none" w:sz="0" w:space="0" w:color="auto"/>
                        <w:left w:val="none" w:sz="0" w:space="0" w:color="auto"/>
                        <w:bottom w:val="none" w:sz="0" w:space="0" w:color="auto"/>
                        <w:right w:val="none" w:sz="0" w:space="0" w:color="auto"/>
                      </w:divBdr>
                    </w:div>
                    <w:div w:id="14517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1715">
      <w:bodyDiv w:val="1"/>
      <w:marLeft w:val="0"/>
      <w:marRight w:val="0"/>
      <w:marTop w:val="0"/>
      <w:marBottom w:val="0"/>
      <w:divBdr>
        <w:top w:val="none" w:sz="0" w:space="0" w:color="auto"/>
        <w:left w:val="none" w:sz="0" w:space="0" w:color="auto"/>
        <w:bottom w:val="none" w:sz="0" w:space="0" w:color="auto"/>
        <w:right w:val="none" w:sz="0" w:space="0" w:color="auto"/>
      </w:divBdr>
    </w:div>
    <w:div w:id="932979527">
      <w:bodyDiv w:val="1"/>
      <w:marLeft w:val="0"/>
      <w:marRight w:val="0"/>
      <w:marTop w:val="0"/>
      <w:marBottom w:val="0"/>
      <w:divBdr>
        <w:top w:val="none" w:sz="0" w:space="0" w:color="auto"/>
        <w:left w:val="none" w:sz="0" w:space="0" w:color="auto"/>
        <w:bottom w:val="none" w:sz="0" w:space="0" w:color="auto"/>
        <w:right w:val="none" w:sz="0" w:space="0" w:color="auto"/>
      </w:divBdr>
      <w:divsChild>
        <w:div w:id="589387293">
          <w:marLeft w:val="0"/>
          <w:marRight w:val="0"/>
          <w:marTop w:val="0"/>
          <w:marBottom w:val="0"/>
          <w:divBdr>
            <w:top w:val="single" w:sz="6" w:space="4" w:color="000000"/>
            <w:left w:val="single" w:sz="6" w:space="4" w:color="000000"/>
            <w:bottom w:val="single" w:sz="6" w:space="4" w:color="000000"/>
            <w:right w:val="single" w:sz="6" w:space="4" w:color="000000"/>
          </w:divBdr>
          <w:divsChild>
            <w:div w:id="1223298874">
              <w:marLeft w:val="0"/>
              <w:marRight w:val="0"/>
              <w:marTop w:val="0"/>
              <w:marBottom w:val="0"/>
              <w:divBdr>
                <w:top w:val="none" w:sz="0" w:space="0" w:color="auto"/>
                <w:left w:val="none" w:sz="0" w:space="0" w:color="auto"/>
                <w:bottom w:val="none" w:sz="0" w:space="0" w:color="auto"/>
                <w:right w:val="none" w:sz="0" w:space="0" w:color="auto"/>
              </w:divBdr>
              <w:divsChild>
                <w:div w:id="1365060668">
                  <w:marLeft w:val="0"/>
                  <w:marRight w:val="0"/>
                  <w:marTop w:val="0"/>
                  <w:marBottom w:val="0"/>
                  <w:divBdr>
                    <w:top w:val="none" w:sz="0" w:space="0" w:color="auto"/>
                    <w:left w:val="none" w:sz="0" w:space="0" w:color="auto"/>
                    <w:bottom w:val="none" w:sz="0" w:space="0" w:color="auto"/>
                    <w:right w:val="none" w:sz="0" w:space="0" w:color="auto"/>
                  </w:divBdr>
                </w:div>
                <w:div w:id="151022501">
                  <w:marLeft w:val="0"/>
                  <w:marRight w:val="0"/>
                  <w:marTop w:val="0"/>
                  <w:marBottom w:val="0"/>
                  <w:divBdr>
                    <w:top w:val="none" w:sz="0" w:space="0" w:color="auto"/>
                    <w:left w:val="none" w:sz="0" w:space="0" w:color="auto"/>
                    <w:bottom w:val="none" w:sz="0" w:space="0" w:color="auto"/>
                    <w:right w:val="none" w:sz="0" w:space="0" w:color="auto"/>
                  </w:divBdr>
                  <w:divsChild>
                    <w:div w:id="20349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4409">
      <w:bodyDiv w:val="1"/>
      <w:marLeft w:val="0"/>
      <w:marRight w:val="0"/>
      <w:marTop w:val="0"/>
      <w:marBottom w:val="0"/>
      <w:divBdr>
        <w:top w:val="none" w:sz="0" w:space="0" w:color="auto"/>
        <w:left w:val="none" w:sz="0" w:space="0" w:color="auto"/>
        <w:bottom w:val="none" w:sz="0" w:space="0" w:color="auto"/>
        <w:right w:val="none" w:sz="0" w:space="0" w:color="auto"/>
      </w:divBdr>
    </w:div>
    <w:div w:id="1130440510">
      <w:bodyDiv w:val="1"/>
      <w:marLeft w:val="0"/>
      <w:marRight w:val="0"/>
      <w:marTop w:val="0"/>
      <w:marBottom w:val="0"/>
      <w:divBdr>
        <w:top w:val="none" w:sz="0" w:space="0" w:color="auto"/>
        <w:left w:val="none" w:sz="0" w:space="0" w:color="auto"/>
        <w:bottom w:val="none" w:sz="0" w:space="0" w:color="auto"/>
        <w:right w:val="none" w:sz="0" w:space="0" w:color="auto"/>
      </w:divBdr>
    </w:div>
    <w:div w:id="1149252593">
      <w:bodyDiv w:val="1"/>
      <w:marLeft w:val="0"/>
      <w:marRight w:val="0"/>
      <w:marTop w:val="0"/>
      <w:marBottom w:val="0"/>
      <w:divBdr>
        <w:top w:val="none" w:sz="0" w:space="0" w:color="auto"/>
        <w:left w:val="none" w:sz="0" w:space="0" w:color="auto"/>
        <w:bottom w:val="none" w:sz="0" w:space="0" w:color="auto"/>
        <w:right w:val="none" w:sz="0" w:space="0" w:color="auto"/>
      </w:divBdr>
    </w:div>
    <w:div w:id="1151629157">
      <w:bodyDiv w:val="1"/>
      <w:marLeft w:val="0"/>
      <w:marRight w:val="0"/>
      <w:marTop w:val="0"/>
      <w:marBottom w:val="0"/>
      <w:divBdr>
        <w:top w:val="none" w:sz="0" w:space="0" w:color="auto"/>
        <w:left w:val="none" w:sz="0" w:space="0" w:color="auto"/>
        <w:bottom w:val="none" w:sz="0" w:space="0" w:color="auto"/>
        <w:right w:val="none" w:sz="0" w:space="0" w:color="auto"/>
      </w:divBdr>
    </w:div>
    <w:div w:id="1266691084">
      <w:bodyDiv w:val="1"/>
      <w:marLeft w:val="0"/>
      <w:marRight w:val="0"/>
      <w:marTop w:val="0"/>
      <w:marBottom w:val="0"/>
      <w:divBdr>
        <w:top w:val="none" w:sz="0" w:space="0" w:color="auto"/>
        <w:left w:val="none" w:sz="0" w:space="0" w:color="auto"/>
        <w:bottom w:val="none" w:sz="0" w:space="0" w:color="auto"/>
        <w:right w:val="none" w:sz="0" w:space="0" w:color="auto"/>
      </w:divBdr>
    </w:div>
    <w:div w:id="1352297831">
      <w:bodyDiv w:val="1"/>
      <w:marLeft w:val="0"/>
      <w:marRight w:val="0"/>
      <w:marTop w:val="0"/>
      <w:marBottom w:val="0"/>
      <w:divBdr>
        <w:top w:val="none" w:sz="0" w:space="0" w:color="auto"/>
        <w:left w:val="none" w:sz="0" w:space="0" w:color="auto"/>
        <w:bottom w:val="none" w:sz="0" w:space="0" w:color="auto"/>
        <w:right w:val="none" w:sz="0" w:space="0" w:color="auto"/>
      </w:divBdr>
    </w:div>
    <w:div w:id="1453400103">
      <w:bodyDiv w:val="1"/>
      <w:marLeft w:val="0"/>
      <w:marRight w:val="0"/>
      <w:marTop w:val="0"/>
      <w:marBottom w:val="0"/>
      <w:divBdr>
        <w:top w:val="none" w:sz="0" w:space="0" w:color="auto"/>
        <w:left w:val="none" w:sz="0" w:space="0" w:color="auto"/>
        <w:bottom w:val="none" w:sz="0" w:space="0" w:color="auto"/>
        <w:right w:val="none" w:sz="0" w:space="0" w:color="auto"/>
      </w:divBdr>
      <w:divsChild>
        <w:div w:id="1301228676">
          <w:marLeft w:val="0"/>
          <w:marRight w:val="0"/>
          <w:marTop w:val="0"/>
          <w:marBottom w:val="0"/>
          <w:divBdr>
            <w:top w:val="single" w:sz="6" w:space="4" w:color="000000"/>
            <w:left w:val="single" w:sz="6" w:space="4" w:color="000000"/>
            <w:bottom w:val="single" w:sz="6" w:space="4" w:color="000000"/>
            <w:right w:val="single" w:sz="6" w:space="4" w:color="000000"/>
          </w:divBdr>
          <w:divsChild>
            <w:div w:id="1172646777">
              <w:marLeft w:val="0"/>
              <w:marRight w:val="0"/>
              <w:marTop w:val="0"/>
              <w:marBottom w:val="0"/>
              <w:divBdr>
                <w:top w:val="none" w:sz="0" w:space="0" w:color="auto"/>
                <w:left w:val="none" w:sz="0" w:space="0" w:color="auto"/>
                <w:bottom w:val="none" w:sz="0" w:space="0" w:color="auto"/>
                <w:right w:val="none" w:sz="0" w:space="0" w:color="auto"/>
              </w:divBdr>
              <w:divsChild>
                <w:div w:id="1011448600">
                  <w:marLeft w:val="0"/>
                  <w:marRight w:val="0"/>
                  <w:marTop w:val="0"/>
                  <w:marBottom w:val="0"/>
                  <w:divBdr>
                    <w:top w:val="none" w:sz="0" w:space="0" w:color="auto"/>
                    <w:left w:val="none" w:sz="0" w:space="0" w:color="auto"/>
                    <w:bottom w:val="none" w:sz="0" w:space="0" w:color="auto"/>
                    <w:right w:val="none" w:sz="0" w:space="0" w:color="auto"/>
                  </w:divBdr>
                </w:div>
                <w:div w:id="1529835496">
                  <w:marLeft w:val="0"/>
                  <w:marRight w:val="0"/>
                  <w:marTop w:val="0"/>
                  <w:marBottom w:val="0"/>
                  <w:divBdr>
                    <w:top w:val="none" w:sz="0" w:space="0" w:color="auto"/>
                    <w:left w:val="none" w:sz="0" w:space="0" w:color="auto"/>
                    <w:bottom w:val="none" w:sz="0" w:space="0" w:color="auto"/>
                    <w:right w:val="none" w:sz="0" w:space="0" w:color="auto"/>
                  </w:divBdr>
                  <w:divsChild>
                    <w:div w:id="77335631">
                      <w:marLeft w:val="0"/>
                      <w:marRight w:val="0"/>
                      <w:marTop w:val="0"/>
                      <w:marBottom w:val="0"/>
                      <w:divBdr>
                        <w:top w:val="none" w:sz="0" w:space="0" w:color="auto"/>
                        <w:left w:val="none" w:sz="0" w:space="0" w:color="auto"/>
                        <w:bottom w:val="none" w:sz="0" w:space="0" w:color="auto"/>
                        <w:right w:val="none" w:sz="0" w:space="0" w:color="auto"/>
                      </w:divBdr>
                    </w:div>
                    <w:div w:id="754938918">
                      <w:marLeft w:val="0"/>
                      <w:marRight w:val="0"/>
                      <w:marTop w:val="0"/>
                      <w:marBottom w:val="0"/>
                      <w:divBdr>
                        <w:top w:val="none" w:sz="0" w:space="0" w:color="auto"/>
                        <w:left w:val="none" w:sz="0" w:space="0" w:color="auto"/>
                        <w:bottom w:val="none" w:sz="0" w:space="0" w:color="auto"/>
                        <w:right w:val="none" w:sz="0" w:space="0" w:color="auto"/>
                      </w:divBdr>
                    </w:div>
                    <w:div w:id="214511915">
                      <w:marLeft w:val="0"/>
                      <w:marRight w:val="0"/>
                      <w:marTop w:val="0"/>
                      <w:marBottom w:val="0"/>
                      <w:divBdr>
                        <w:top w:val="none" w:sz="0" w:space="0" w:color="auto"/>
                        <w:left w:val="none" w:sz="0" w:space="0" w:color="auto"/>
                        <w:bottom w:val="none" w:sz="0" w:space="0" w:color="auto"/>
                        <w:right w:val="none" w:sz="0" w:space="0" w:color="auto"/>
                      </w:divBdr>
                    </w:div>
                    <w:div w:id="1280989552">
                      <w:marLeft w:val="0"/>
                      <w:marRight w:val="0"/>
                      <w:marTop w:val="0"/>
                      <w:marBottom w:val="0"/>
                      <w:divBdr>
                        <w:top w:val="none" w:sz="0" w:space="0" w:color="auto"/>
                        <w:left w:val="none" w:sz="0" w:space="0" w:color="auto"/>
                        <w:bottom w:val="none" w:sz="0" w:space="0" w:color="auto"/>
                        <w:right w:val="none" w:sz="0" w:space="0" w:color="auto"/>
                      </w:divBdr>
                    </w:div>
                    <w:div w:id="10716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871">
      <w:bodyDiv w:val="1"/>
      <w:marLeft w:val="0"/>
      <w:marRight w:val="0"/>
      <w:marTop w:val="0"/>
      <w:marBottom w:val="0"/>
      <w:divBdr>
        <w:top w:val="none" w:sz="0" w:space="0" w:color="auto"/>
        <w:left w:val="none" w:sz="0" w:space="0" w:color="auto"/>
        <w:bottom w:val="none" w:sz="0" w:space="0" w:color="auto"/>
        <w:right w:val="none" w:sz="0" w:space="0" w:color="auto"/>
      </w:divBdr>
    </w:div>
    <w:div w:id="1624188264">
      <w:bodyDiv w:val="1"/>
      <w:marLeft w:val="0"/>
      <w:marRight w:val="0"/>
      <w:marTop w:val="0"/>
      <w:marBottom w:val="0"/>
      <w:divBdr>
        <w:top w:val="none" w:sz="0" w:space="0" w:color="auto"/>
        <w:left w:val="none" w:sz="0" w:space="0" w:color="auto"/>
        <w:bottom w:val="none" w:sz="0" w:space="0" w:color="auto"/>
        <w:right w:val="none" w:sz="0" w:space="0" w:color="auto"/>
      </w:divBdr>
    </w:div>
    <w:div w:id="1664619696">
      <w:bodyDiv w:val="1"/>
      <w:marLeft w:val="0"/>
      <w:marRight w:val="0"/>
      <w:marTop w:val="0"/>
      <w:marBottom w:val="0"/>
      <w:divBdr>
        <w:top w:val="none" w:sz="0" w:space="0" w:color="auto"/>
        <w:left w:val="none" w:sz="0" w:space="0" w:color="auto"/>
        <w:bottom w:val="none" w:sz="0" w:space="0" w:color="auto"/>
        <w:right w:val="none" w:sz="0" w:space="0" w:color="auto"/>
      </w:divBdr>
    </w:div>
    <w:div w:id="1681928158">
      <w:bodyDiv w:val="1"/>
      <w:marLeft w:val="0"/>
      <w:marRight w:val="0"/>
      <w:marTop w:val="0"/>
      <w:marBottom w:val="0"/>
      <w:divBdr>
        <w:top w:val="none" w:sz="0" w:space="0" w:color="auto"/>
        <w:left w:val="none" w:sz="0" w:space="0" w:color="auto"/>
        <w:bottom w:val="none" w:sz="0" w:space="0" w:color="auto"/>
        <w:right w:val="none" w:sz="0" w:space="0" w:color="auto"/>
      </w:divBdr>
    </w:div>
    <w:div w:id="1710378188">
      <w:bodyDiv w:val="1"/>
      <w:marLeft w:val="0"/>
      <w:marRight w:val="0"/>
      <w:marTop w:val="0"/>
      <w:marBottom w:val="0"/>
      <w:divBdr>
        <w:top w:val="none" w:sz="0" w:space="0" w:color="auto"/>
        <w:left w:val="none" w:sz="0" w:space="0" w:color="auto"/>
        <w:bottom w:val="none" w:sz="0" w:space="0" w:color="auto"/>
        <w:right w:val="none" w:sz="0" w:space="0" w:color="auto"/>
      </w:divBdr>
      <w:divsChild>
        <w:div w:id="555238040">
          <w:marLeft w:val="0"/>
          <w:marRight w:val="0"/>
          <w:marTop w:val="0"/>
          <w:marBottom w:val="0"/>
          <w:divBdr>
            <w:top w:val="single" w:sz="6" w:space="4" w:color="000000"/>
            <w:left w:val="single" w:sz="6" w:space="4" w:color="000000"/>
            <w:bottom w:val="single" w:sz="6" w:space="4" w:color="000000"/>
            <w:right w:val="single" w:sz="6" w:space="4" w:color="000000"/>
          </w:divBdr>
          <w:divsChild>
            <w:div w:id="1146968548">
              <w:marLeft w:val="0"/>
              <w:marRight w:val="0"/>
              <w:marTop w:val="0"/>
              <w:marBottom w:val="0"/>
              <w:divBdr>
                <w:top w:val="none" w:sz="0" w:space="0" w:color="auto"/>
                <w:left w:val="none" w:sz="0" w:space="0" w:color="auto"/>
                <w:bottom w:val="none" w:sz="0" w:space="0" w:color="auto"/>
                <w:right w:val="none" w:sz="0" w:space="0" w:color="auto"/>
              </w:divBdr>
              <w:divsChild>
                <w:div w:id="1378117099">
                  <w:marLeft w:val="0"/>
                  <w:marRight w:val="0"/>
                  <w:marTop w:val="0"/>
                  <w:marBottom w:val="0"/>
                  <w:divBdr>
                    <w:top w:val="none" w:sz="0" w:space="0" w:color="auto"/>
                    <w:left w:val="none" w:sz="0" w:space="0" w:color="auto"/>
                    <w:bottom w:val="none" w:sz="0" w:space="0" w:color="auto"/>
                    <w:right w:val="none" w:sz="0" w:space="0" w:color="auto"/>
                  </w:divBdr>
                </w:div>
                <w:div w:id="1479759326">
                  <w:marLeft w:val="0"/>
                  <w:marRight w:val="0"/>
                  <w:marTop w:val="0"/>
                  <w:marBottom w:val="0"/>
                  <w:divBdr>
                    <w:top w:val="none" w:sz="0" w:space="0" w:color="auto"/>
                    <w:left w:val="none" w:sz="0" w:space="0" w:color="auto"/>
                    <w:bottom w:val="none" w:sz="0" w:space="0" w:color="auto"/>
                    <w:right w:val="none" w:sz="0" w:space="0" w:color="auto"/>
                  </w:divBdr>
                  <w:divsChild>
                    <w:div w:id="12168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4601">
      <w:bodyDiv w:val="1"/>
      <w:marLeft w:val="0"/>
      <w:marRight w:val="0"/>
      <w:marTop w:val="0"/>
      <w:marBottom w:val="0"/>
      <w:divBdr>
        <w:top w:val="none" w:sz="0" w:space="0" w:color="auto"/>
        <w:left w:val="none" w:sz="0" w:space="0" w:color="auto"/>
        <w:bottom w:val="none" w:sz="0" w:space="0" w:color="auto"/>
        <w:right w:val="none" w:sz="0" w:space="0" w:color="auto"/>
      </w:divBdr>
      <w:divsChild>
        <w:div w:id="815873765">
          <w:marLeft w:val="0"/>
          <w:marRight w:val="0"/>
          <w:marTop w:val="0"/>
          <w:marBottom w:val="0"/>
          <w:divBdr>
            <w:top w:val="single" w:sz="6" w:space="4" w:color="000000"/>
            <w:left w:val="single" w:sz="6" w:space="4" w:color="000000"/>
            <w:bottom w:val="single" w:sz="6" w:space="4" w:color="000000"/>
            <w:right w:val="single" w:sz="6" w:space="4" w:color="000000"/>
          </w:divBdr>
          <w:divsChild>
            <w:div w:id="1329865368">
              <w:marLeft w:val="0"/>
              <w:marRight w:val="0"/>
              <w:marTop w:val="0"/>
              <w:marBottom w:val="0"/>
              <w:divBdr>
                <w:top w:val="none" w:sz="0" w:space="0" w:color="auto"/>
                <w:left w:val="none" w:sz="0" w:space="0" w:color="auto"/>
                <w:bottom w:val="none" w:sz="0" w:space="0" w:color="auto"/>
                <w:right w:val="none" w:sz="0" w:space="0" w:color="auto"/>
              </w:divBdr>
              <w:divsChild>
                <w:div w:id="1822426766">
                  <w:marLeft w:val="0"/>
                  <w:marRight w:val="0"/>
                  <w:marTop w:val="0"/>
                  <w:marBottom w:val="0"/>
                  <w:divBdr>
                    <w:top w:val="none" w:sz="0" w:space="0" w:color="auto"/>
                    <w:left w:val="none" w:sz="0" w:space="0" w:color="auto"/>
                    <w:bottom w:val="none" w:sz="0" w:space="0" w:color="auto"/>
                    <w:right w:val="none" w:sz="0" w:space="0" w:color="auto"/>
                  </w:divBdr>
                </w:div>
                <w:div w:id="1901011549">
                  <w:marLeft w:val="0"/>
                  <w:marRight w:val="0"/>
                  <w:marTop w:val="0"/>
                  <w:marBottom w:val="0"/>
                  <w:divBdr>
                    <w:top w:val="none" w:sz="0" w:space="0" w:color="auto"/>
                    <w:left w:val="none" w:sz="0" w:space="0" w:color="auto"/>
                    <w:bottom w:val="none" w:sz="0" w:space="0" w:color="auto"/>
                    <w:right w:val="none" w:sz="0" w:space="0" w:color="auto"/>
                  </w:divBdr>
                  <w:divsChild>
                    <w:div w:id="12551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1105">
      <w:bodyDiv w:val="1"/>
      <w:marLeft w:val="0"/>
      <w:marRight w:val="0"/>
      <w:marTop w:val="0"/>
      <w:marBottom w:val="0"/>
      <w:divBdr>
        <w:top w:val="none" w:sz="0" w:space="0" w:color="auto"/>
        <w:left w:val="none" w:sz="0" w:space="0" w:color="auto"/>
        <w:bottom w:val="none" w:sz="0" w:space="0" w:color="auto"/>
        <w:right w:val="none" w:sz="0" w:space="0" w:color="auto"/>
      </w:divBdr>
    </w:div>
    <w:div w:id="1885292762">
      <w:bodyDiv w:val="1"/>
      <w:marLeft w:val="0"/>
      <w:marRight w:val="0"/>
      <w:marTop w:val="0"/>
      <w:marBottom w:val="0"/>
      <w:divBdr>
        <w:top w:val="none" w:sz="0" w:space="0" w:color="auto"/>
        <w:left w:val="none" w:sz="0" w:space="0" w:color="auto"/>
        <w:bottom w:val="none" w:sz="0" w:space="0" w:color="auto"/>
        <w:right w:val="none" w:sz="0" w:space="0" w:color="auto"/>
      </w:divBdr>
    </w:div>
    <w:div w:id="1923026197">
      <w:bodyDiv w:val="1"/>
      <w:marLeft w:val="0"/>
      <w:marRight w:val="0"/>
      <w:marTop w:val="0"/>
      <w:marBottom w:val="0"/>
      <w:divBdr>
        <w:top w:val="none" w:sz="0" w:space="0" w:color="auto"/>
        <w:left w:val="none" w:sz="0" w:space="0" w:color="auto"/>
        <w:bottom w:val="none" w:sz="0" w:space="0" w:color="auto"/>
        <w:right w:val="none" w:sz="0" w:space="0" w:color="auto"/>
      </w:divBdr>
    </w:div>
    <w:div w:id="2005010106">
      <w:bodyDiv w:val="1"/>
      <w:marLeft w:val="0"/>
      <w:marRight w:val="0"/>
      <w:marTop w:val="0"/>
      <w:marBottom w:val="0"/>
      <w:divBdr>
        <w:top w:val="none" w:sz="0" w:space="0" w:color="auto"/>
        <w:left w:val="none" w:sz="0" w:space="0" w:color="auto"/>
        <w:bottom w:val="none" w:sz="0" w:space="0" w:color="auto"/>
        <w:right w:val="none" w:sz="0" w:space="0" w:color="auto"/>
      </w:divBdr>
    </w:div>
    <w:div w:id="20327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login.consultant.ru/link/?req=doc&amp;base=LAW&amp;n=377025&amp;dst=101261&amp;field=134&amp;date=17.05.20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login.consultant.ru/link/?req=doc&amp;base=LAW&amp;n=405924&amp;dst=100215&amp;field=134&amp;date=01.06.2022" TargetMode="Externa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7982</Words>
  <Characters>45502</Characters>
  <Application>Microsoft Office Word</Application>
  <DocSecurity>4</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Нурмухамбетова Альфия Нурузбаевна</dc:creator>
  <cp:keywords/>
  <dc:description/>
  <cp:lastModifiedBy>Дудкина Дарья Викторовна</cp:lastModifiedBy>
  <cp:revision>2</cp:revision>
  <dcterms:created xsi:type="dcterms:W3CDTF">2024-12-03T07:51:00Z</dcterms:created>
  <dcterms:modified xsi:type="dcterms:W3CDTF">2024-12-03T07:51:00Z</dcterms:modified>
</cp:coreProperties>
</file>