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378CE929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>/</w:t>
            </w:r>
            <w:r w:rsidR="00DA4BD2">
              <w:rPr>
                <w:b/>
                <w:u w:val="single"/>
              </w:rPr>
              <w:t>______________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4A7E27FA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</w:t>
      </w:r>
      <w:r w:rsidR="00F11F0F">
        <w:rPr>
          <w:b/>
          <w:sz w:val="22"/>
          <w:szCs w:val="22"/>
        </w:rPr>
        <w:t>НАРУЖНЫМ СЕТЯМ ВОДОСНАБЖЕНИЯ, ХОЗЯЙСТВЕННО-БЫТОВОЙ КАНАЛИЗАЦИИ, УЗЛА УЧЕТА СТОЧНЫХ ВОД, ДОЖДЕВОЙ КАНАЛИЗАЦИИ, ВЫНОС СЕТИ КАБЕЛЬНОЙ ЛИНИИ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4604245A" w:rsidR="00395655" w:rsidRPr="00206140" w:rsidRDefault="00CE621D" w:rsidP="00DA4BD2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DA4BD2">
              <w:t>4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103" w14:textId="150B962B" w:rsidR="00060ABD" w:rsidRDefault="00F11F0F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АВТ-РД-01/24-НВ «Наружные сети водоснабжения»</w:t>
            </w:r>
            <w:r w:rsidR="00060ABD">
              <w:rPr>
                <w:szCs w:val="20"/>
              </w:rPr>
              <w:t>;</w:t>
            </w:r>
          </w:p>
          <w:p w14:paraId="7F8E5403" w14:textId="02A0222B" w:rsidR="00463F45" w:rsidRDefault="00F844F0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АВТ-РД-01/24-НК1 «Наружные сети хозяйственно-бытовой канализации»;</w:t>
            </w:r>
          </w:p>
          <w:p w14:paraId="544B6A91" w14:textId="2E697694" w:rsidR="00F844F0" w:rsidRDefault="00F844F0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АВТ-РД-01/24-НК1.УУ «Наружные сети хозяйственно-бытовой канализации. Узел учета сточных вод»;</w:t>
            </w:r>
          </w:p>
          <w:p w14:paraId="1EF6D4D3" w14:textId="21BB5D2C" w:rsidR="00F844F0" w:rsidRDefault="00F844F0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АВТ-РД-01/24-НК2 «Наружные сети дождевой канализации»;</w:t>
            </w:r>
          </w:p>
          <w:p w14:paraId="2BF22878" w14:textId="0B4D173C" w:rsidR="00F844F0" w:rsidRDefault="00F844F0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АВТ-РД-01/24-НК2</w:t>
            </w:r>
            <w:r>
              <w:rPr>
                <w:szCs w:val="20"/>
              </w:rPr>
              <w:t>.1</w:t>
            </w:r>
            <w:r>
              <w:rPr>
                <w:szCs w:val="20"/>
              </w:rPr>
              <w:t xml:space="preserve"> «</w:t>
            </w:r>
            <w:r>
              <w:rPr>
                <w:szCs w:val="20"/>
              </w:rPr>
              <w:t>Наружные сети дождевой канализации. Переустройство существующей сети»;</w:t>
            </w:r>
          </w:p>
          <w:p w14:paraId="27810708" w14:textId="085ED723" w:rsidR="00F844F0" w:rsidRDefault="00F844F0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АВТ-РД-01/24-ЭС «Вынос сети КЛ-1кВ»;</w:t>
            </w:r>
          </w:p>
          <w:p w14:paraId="4C6C13A7" w14:textId="1F43A44D" w:rsidR="009B72C4" w:rsidRDefault="009B72C4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Данное техническое задание;</w:t>
            </w:r>
          </w:p>
          <w:p w14:paraId="4C6A8A41" w14:textId="2F4E85EB" w:rsidR="003309C7" w:rsidRPr="00860042" w:rsidRDefault="003309C7" w:rsidP="004F20C6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4A29766F" w:rsidR="008C037A" w:rsidRDefault="008C037A" w:rsidP="008C037A">
            <w:pPr>
              <w:spacing w:after="240" w:line="276" w:lineRule="auto"/>
              <w:jc w:val="both"/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Подрядчику выполнить полный комплекс работ по </w:t>
            </w:r>
            <w:r w:rsidR="009B72C4">
              <w:t xml:space="preserve">устройству </w:t>
            </w:r>
            <w:r w:rsidR="00D53774">
              <w:t>наружных сетей водоснабжения, хозяйственно-бытовой канализации, узла учета сточных вод, дождевой канализации, вынос сети кабельной линии</w:t>
            </w:r>
            <w:r w:rsidRPr="004F20C6">
              <w:t xml:space="preserve">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33B153A5" w14:textId="7E38F64F" w:rsidR="003E38C3" w:rsidRPr="003E38C3" w:rsidRDefault="003E38C3" w:rsidP="008C037A">
            <w:pPr>
              <w:spacing w:after="240" w:line="276" w:lineRule="auto"/>
              <w:jc w:val="both"/>
              <w:rPr>
                <w:lang w:eastAsia="en-US"/>
              </w:rPr>
            </w:pPr>
            <w:r>
              <w:t xml:space="preserve">Подрядчик заключает договора на осуществление технического надзора со всеми </w:t>
            </w:r>
            <w:proofErr w:type="spellStart"/>
            <w:r>
              <w:t>ресур</w:t>
            </w:r>
            <w:r w:rsidR="00F11284">
              <w:t>сос</w:t>
            </w:r>
            <w:r>
              <w:t>набжающими</w:t>
            </w:r>
            <w:proofErr w:type="spellEnd"/>
            <w:r>
              <w:t xml:space="preserve"> организациями и договора на контрольно-геодезическую съемку подземных сооружений с ГУП «</w:t>
            </w:r>
            <w:proofErr w:type="spellStart"/>
            <w:r>
              <w:t>Мосгоргеотрест</w:t>
            </w:r>
            <w:proofErr w:type="spellEnd"/>
            <w:r>
              <w:t xml:space="preserve">» </w:t>
            </w:r>
            <w:r w:rsidR="00F11284">
              <w:t xml:space="preserve">Также Подрядчик </w:t>
            </w:r>
            <w:r>
              <w:t>оказыва</w:t>
            </w:r>
            <w:r w:rsidR="00F11284">
              <w:t>е</w:t>
            </w:r>
            <w:r>
              <w:t xml:space="preserve">т содействие Заказчику в получении актов о технологическом присоединении </w:t>
            </w:r>
            <w:r w:rsidR="00F11284">
              <w:t>сетей</w:t>
            </w:r>
            <w:r>
              <w:t>.</w:t>
            </w:r>
          </w:p>
          <w:p w14:paraId="1D908EA4" w14:textId="77777777" w:rsidR="008C037A" w:rsidRPr="004F20C6" w:rsidRDefault="008C037A" w:rsidP="008C037A">
            <w:pPr>
              <w:pStyle w:val="a3"/>
              <w:numPr>
                <w:ilvl w:val="1"/>
                <w:numId w:val="3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</w:p>
          <w:p w14:paraId="4DBCDB1B" w14:textId="77777777" w:rsidR="008C037A" w:rsidRPr="004F20C6" w:rsidRDefault="008C037A" w:rsidP="008C037A">
            <w:pPr>
              <w:pStyle w:val="a3"/>
              <w:spacing w:after="240" w:line="276" w:lineRule="auto"/>
              <w:ind w:left="575"/>
              <w:jc w:val="both"/>
              <w:rPr>
                <w:lang w:eastAsia="en-US"/>
              </w:rPr>
            </w:pPr>
          </w:p>
          <w:p w14:paraId="341FDF3F" w14:textId="1992F05D" w:rsidR="009B72C4" w:rsidRPr="009B72C4" w:rsidRDefault="009B72C4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Работы по устройству </w:t>
            </w:r>
            <w:r w:rsidR="00D53774">
              <w:rPr>
                <w:szCs w:val="20"/>
              </w:rPr>
              <w:t>траншей с креплением откосов</w:t>
            </w:r>
            <w:r>
              <w:rPr>
                <w:szCs w:val="20"/>
              </w:rPr>
              <w:t>;</w:t>
            </w:r>
          </w:p>
          <w:p w14:paraId="3CA2178B" w14:textId="316CACFC" w:rsidR="009B72C4" w:rsidRPr="009B72C4" w:rsidRDefault="009B72C4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Работы по устройству </w:t>
            </w:r>
            <w:r w:rsidR="00D53774">
              <w:rPr>
                <w:szCs w:val="20"/>
              </w:rPr>
              <w:t>прокладки труб в футлярах</w:t>
            </w:r>
            <w:r>
              <w:rPr>
                <w:szCs w:val="20"/>
              </w:rPr>
              <w:t>;</w:t>
            </w:r>
          </w:p>
          <w:p w14:paraId="11876665" w14:textId="6B89C7D3" w:rsidR="009B72C4" w:rsidRPr="009B72C4" w:rsidRDefault="009B72C4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Работы по </w:t>
            </w:r>
            <w:r w:rsidR="00D53774">
              <w:rPr>
                <w:szCs w:val="20"/>
              </w:rPr>
              <w:t>монтажу водомерного узла в здании</w:t>
            </w:r>
            <w:r>
              <w:rPr>
                <w:szCs w:val="20"/>
              </w:rPr>
              <w:t>;</w:t>
            </w:r>
          </w:p>
          <w:p w14:paraId="1C609D45" w14:textId="2142CA86" w:rsidR="009B72C4" w:rsidRPr="009B72C4" w:rsidRDefault="009B72C4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Работы по устройству </w:t>
            </w:r>
            <w:r w:rsidR="00DD7189">
              <w:rPr>
                <w:szCs w:val="20"/>
              </w:rPr>
              <w:t>колодцев;</w:t>
            </w:r>
          </w:p>
          <w:p w14:paraId="49DAD0EC" w14:textId="185DB834" w:rsidR="009B72C4" w:rsidRPr="009B72C4" w:rsidRDefault="009B72C4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Работы по устройству </w:t>
            </w:r>
            <w:r w:rsidR="00DD7189">
              <w:rPr>
                <w:szCs w:val="20"/>
              </w:rPr>
              <w:t>узла сточных вод</w:t>
            </w:r>
            <w:r>
              <w:rPr>
                <w:szCs w:val="20"/>
              </w:rPr>
              <w:t>;</w:t>
            </w:r>
          </w:p>
          <w:p w14:paraId="055FE29C" w14:textId="5E2BAAD6" w:rsidR="009B72C4" w:rsidRPr="009B72C4" w:rsidRDefault="009B72C4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Работы по </w:t>
            </w:r>
            <w:r w:rsidR="00DD7189">
              <w:rPr>
                <w:szCs w:val="20"/>
              </w:rPr>
              <w:t>переустройству сточных вод</w:t>
            </w:r>
            <w:r>
              <w:rPr>
                <w:szCs w:val="20"/>
              </w:rPr>
              <w:t>;</w:t>
            </w:r>
          </w:p>
          <w:p w14:paraId="78EEC641" w14:textId="5A960FE2" w:rsidR="00463F45" w:rsidRPr="00D5767C" w:rsidRDefault="009B72C4" w:rsidP="00DD7189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Работы по </w:t>
            </w:r>
            <w:r w:rsidR="00DD7189">
              <w:rPr>
                <w:szCs w:val="20"/>
              </w:rPr>
              <w:t>выносу кабельной линии</w:t>
            </w:r>
            <w:r w:rsidR="00D5767C">
              <w:rPr>
                <w:szCs w:val="20"/>
              </w:rPr>
              <w:t>;</w:t>
            </w:r>
          </w:p>
          <w:p w14:paraId="49EC3907" w14:textId="778C3AB8" w:rsidR="00D5767C" w:rsidRPr="00DD7189" w:rsidRDefault="00D5767C" w:rsidP="00DD7189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Работы по обратной засыпке с послойным уплотнением.</w:t>
            </w:r>
          </w:p>
          <w:p w14:paraId="16547B72" w14:textId="77777777" w:rsidR="008C037A" w:rsidRPr="004F20C6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21093B0" w14:textId="77777777" w:rsidR="008C037A" w:rsidRPr="004F20C6" w:rsidRDefault="008C037A" w:rsidP="008C037A">
            <w:pPr>
              <w:pStyle w:val="a3"/>
              <w:numPr>
                <w:ilvl w:val="1"/>
                <w:numId w:val="4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Дополнительные сведения</w:t>
            </w:r>
          </w:p>
          <w:p w14:paraId="10FEA786" w14:textId="77777777" w:rsidR="008C037A" w:rsidRPr="004F20C6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146D7854" w14:textId="3C9F2C46" w:rsidR="008C037A" w:rsidRPr="004F20C6" w:rsidRDefault="008C037A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F20C6">
              <w:rPr>
                <w:lang w:eastAsia="en-US"/>
              </w:rPr>
              <w:t xml:space="preserve">В качестве исходных данных для заключения Договора служит Рабочая документация. Возможны уточнения и изменения Рабочей документации, в таком случае стороны согласовали, что </w:t>
            </w:r>
            <w:r w:rsidR="00DD7189" w:rsidRPr="004F20C6">
              <w:rPr>
                <w:lang w:eastAsia="en-US"/>
              </w:rPr>
              <w:t xml:space="preserve">любые изменения планировочных </w:t>
            </w:r>
            <w:r w:rsidR="00DD7189">
              <w:rPr>
                <w:lang w:eastAsia="en-US"/>
              </w:rPr>
              <w:t>и</w:t>
            </w:r>
            <w:r w:rsidR="00DD7189" w:rsidRPr="004F20C6">
              <w:rPr>
                <w:lang w:eastAsia="en-US"/>
              </w:rPr>
              <w:t xml:space="preserve"> конструктивных решений,</w:t>
            </w:r>
            <w:r w:rsidRPr="004F20C6">
              <w:rPr>
                <w:lang w:eastAsia="en-US"/>
              </w:rPr>
              <w:t xml:space="preserve"> учтенные в Рабочей документации, выданной «В производство работ» не будут являться основанием для изменения единичных расценок, стоимости и сроков работ. </w:t>
            </w:r>
          </w:p>
          <w:p w14:paraId="46ADEE48" w14:textId="7BC47CAE" w:rsidR="008C037A" w:rsidRDefault="00F06D7B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7836C5">
              <w:t>Подрядчик выполняет предварительный осмотр и замер, подъем материала, уборку мусора, вывоз контейнера с мусором, используя свои материалы и</w:t>
            </w:r>
            <w:r>
              <w:t xml:space="preserve"> </w:t>
            </w:r>
            <w:r w:rsidRPr="007836C5">
              <w:t>инструменты</w:t>
            </w:r>
            <w:r w:rsidR="003E3F4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7836C5">
              <w:t>Объемы выполняемых работ могут корректироваться до момента подписания договора</w:t>
            </w:r>
            <w:r>
              <w:t xml:space="preserve">. </w:t>
            </w:r>
            <w:r w:rsidRPr="007836C5">
              <w:t>Все дефекты, выявленные при последующих этапах</w:t>
            </w:r>
            <w:r>
              <w:t xml:space="preserve"> </w:t>
            </w:r>
            <w:r w:rsidRPr="007836C5">
              <w:t>работ, устраняются даже в случае приемки работ Заказчиком</w:t>
            </w:r>
            <w:r>
              <w:t>.</w:t>
            </w:r>
          </w:p>
          <w:p w14:paraId="6BD1595F" w14:textId="75B4888E" w:rsidR="008C037A" w:rsidRDefault="008C037A" w:rsidP="004F20C6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200BAD">
              <w:rPr>
                <w:lang w:eastAsia="en-US"/>
              </w:rPr>
              <w:t xml:space="preserve">Предельные отклонения конструкций от проектных величин должны удовлетворять требованиям СП </w:t>
            </w:r>
            <w:r w:rsidR="00F06D7B">
              <w:rPr>
                <w:lang w:eastAsia="en-US"/>
              </w:rPr>
              <w:t>31.13330.2012 «Водоснабжение. Наружные сети и сооружения», СП 32.13330.2018 «Канализация. Наружные сети и сооружения», СП 129.13330.2019 «</w:t>
            </w:r>
            <w:r w:rsidR="00626C68">
              <w:rPr>
                <w:lang w:eastAsia="en-US"/>
              </w:rPr>
              <w:t>Наружные сети и сооружения водоснабжения и канализации», СП 68.13330.2017 «Приемка в эксплуатацию законченных строительством объектов», СП 76.13330.</w:t>
            </w:r>
            <w:r w:rsidR="00B67E24">
              <w:rPr>
                <w:lang w:eastAsia="en-US"/>
              </w:rPr>
              <w:t>2016 «Электротехнические устройства».</w:t>
            </w:r>
          </w:p>
          <w:p w14:paraId="595E76D0" w14:textId="77777777" w:rsidR="008C037A" w:rsidRDefault="008C037A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02264">
              <w:rPr>
                <w:lang w:eastAsia="en-US"/>
              </w:rPr>
              <w:t>В составе работ</w:t>
            </w:r>
            <w:r>
              <w:rPr>
                <w:lang w:eastAsia="en-US"/>
              </w:rPr>
              <w:t xml:space="preserve"> (п.1.1)</w:t>
            </w:r>
            <w:r w:rsidRPr="00402264">
              <w:rPr>
                <w:lang w:eastAsia="en-US"/>
              </w:rPr>
              <w:t xml:space="preserve"> перечислены основные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 также входят в состав работ по настоящему техническому заданию.</w:t>
            </w:r>
          </w:p>
          <w:p w14:paraId="1800F995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787391CE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04AD9363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A12EAD">
              <w:rPr>
                <w:b/>
                <w:szCs w:val="22"/>
                <w:u w:val="single"/>
              </w:rPr>
              <w:t>Дополнительные требования к выполнению работ</w:t>
            </w:r>
          </w:p>
          <w:p w14:paraId="11FBE0B5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06E84BE3" w14:textId="0AC5AB6C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bookmarkStart w:id="0" w:name="_GoBack"/>
            <w:bookmarkEnd w:id="0"/>
            <w:r w:rsidRPr="00A12EAD">
              <w:rPr>
                <w:szCs w:val="20"/>
              </w:rPr>
              <w:t>Предоставить все сопроводительные документы. Поставляемая продукция должна соответствовать всем санитарно-гигиеническим и противопожарным требованиям согласно проекту, подтверждён</w:t>
            </w:r>
            <w:r w:rsidR="003627A7">
              <w:rPr>
                <w:szCs w:val="20"/>
              </w:rPr>
              <w:t>ная сертификатами и паспортами;</w:t>
            </w:r>
          </w:p>
          <w:p w14:paraId="18B3E58F" w14:textId="64A67280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технологические карты, ППР</w:t>
            </w:r>
            <w:r>
              <w:rPr>
                <w:szCs w:val="20"/>
              </w:rPr>
              <w:t>, увязанные с основ</w:t>
            </w:r>
            <w:r w:rsidR="003627A7">
              <w:rPr>
                <w:szCs w:val="20"/>
              </w:rPr>
              <w:t>ными этапами строительных работ;</w:t>
            </w:r>
          </w:p>
          <w:p w14:paraId="487A6B3A" w14:textId="77777777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Весь комплекс работ должен быть выполнен силами подрядной </w:t>
            </w:r>
            <w:r w:rsidRPr="00813146">
              <w:rPr>
                <w:szCs w:val="20"/>
              </w:rPr>
              <w:t>организации, привлечение дополнительных подрядных/субподрядных организаций без согласования Генерального подрядчика не допускается;</w:t>
            </w:r>
          </w:p>
          <w:p w14:paraId="4217A744" w14:textId="77777777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Работы выполняются согласно СНиП, СП и рабочих чертежей,</w:t>
            </w:r>
            <w:r>
              <w:rPr>
                <w:szCs w:val="20"/>
              </w:rPr>
              <w:t xml:space="preserve"> и данного Технического задания</w:t>
            </w:r>
            <w:r w:rsidRPr="00A12EAD">
              <w:rPr>
                <w:szCs w:val="20"/>
              </w:rPr>
              <w:t>;</w:t>
            </w:r>
          </w:p>
          <w:p w14:paraId="2078B2D9" w14:textId="322C4546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Вед</w:t>
            </w:r>
            <w:r w:rsidR="003627A7">
              <w:rPr>
                <w:szCs w:val="20"/>
              </w:rPr>
              <w:t>ение необходимых журналов работ;</w:t>
            </w:r>
          </w:p>
          <w:p w14:paraId="676A5D2D" w14:textId="723F2B51" w:rsidR="003627A7" w:rsidRDefault="003627A7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Своевременное ведение исполнительной документации.</w:t>
            </w:r>
          </w:p>
          <w:p w14:paraId="5171EBD3" w14:textId="77777777" w:rsidR="008C037A" w:rsidRPr="00A12EAD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1A70D1F3" w14:textId="29E7B689" w:rsidR="008C037A" w:rsidRPr="00A12EAD" w:rsidRDefault="008C037A" w:rsidP="008C037A">
            <w:pPr>
              <w:spacing w:line="276" w:lineRule="auto"/>
              <w:jc w:val="both"/>
              <w:rPr>
                <w:sz w:val="32"/>
                <w:lang w:eastAsia="en-US"/>
              </w:rPr>
            </w:pPr>
            <w:r w:rsidRPr="00A12EAD">
              <w:rPr>
                <w:szCs w:val="20"/>
              </w:rPr>
              <w:t>Пребывание в нерабочее время и проживание работников подрядной организации на территории объекта запрещено</w:t>
            </w:r>
            <w:r w:rsidR="00B67E24">
              <w:rPr>
                <w:szCs w:val="20"/>
              </w:rPr>
              <w:t>.</w:t>
            </w:r>
          </w:p>
          <w:p w14:paraId="31098255" w14:textId="5EE162EC" w:rsidR="008C037A" w:rsidRPr="00206140" w:rsidRDefault="008C037A" w:rsidP="004F20C6">
            <w:pPr>
              <w:pStyle w:val="a3"/>
              <w:spacing w:line="276" w:lineRule="auto"/>
              <w:ind w:left="0" w:firstLine="283"/>
              <w:jc w:val="both"/>
              <w:rPr>
                <w:lang w:eastAsia="en-US"/>
              </w:rPr>
            </w:pPr>
          </w:p>
        </w:tc>
      </w:tr>
      <w:tr w:rsidR="008C037A" w:rsidRPr="00206140" w14:paraId="2D30BE8B" w14:textId="77777777" w:rsidTr="0056540A">
        <w:trPr>
          <w:trHeight w:val="2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CA0" w14:textId="77777777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30DE018D" w14:textId="77777777" w:rsidR="008C037A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5B257C52" w:rsidR="008C037A" w:rsidRPr="00C71551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A4" w14:textId="4DD1446C" w:rsidR="008C037A" w:rsidRDefault="008C037A" w:rsidP="008C037A">
            <w:pPr>
              <w:pStyle w:val="a3"/>
              <w:spacing w:after="240" w:line="276" w:lineRule="auto"/>
              <w:ind w:left="420"/>
              <w:jc w:val="both"/>
              <w:rPr>
                <w:lang w:eastAsia="en-US"/>
              </w:rPr>
            </w:pPr>
          </w:p>
          <w:p w14:paraId="7883EE7F" w14:textId="786173C5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EF5005F" w14:textId="25FF7A2E" w:rsidR="008C037A" w:rsidRPr="008D49E6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За две недели до начала работ разработать проект производства работ (ППР) и согласовать его с Заказчиком и Генподрядчиком. В ходе производства работ по согласованному ППР у</w:t>
            </w:r>
            <w:r>
              <w:rPr>
                <w:lang w:eastAsia="en-US"/>
              </w:rPr>
              <w:t>читывать требования основного и последующих этапов, определяемых</w:t>
            </w:r>
            <w:r w:rsidRPr="008D49E6">
              <w:rPr>
                <w:lang w:eastAsia="en-US"/>
              </w:rPr>
              <w:t xml:space="preserve"> технологией производства работ, а также Подрядчиков по устройству </w:t>
            </w:r>
            <w:r w:rsidR="00B67E24">
              <w:rPr>
                <w:lang w:eastAsia="en-US"/>
              </w:rPr>
              <w:t>благоустройства</w:t>
            </w:r>
            <w:r>
              <w:rPr>
                <w:lang w:eastAsia="en-US"/>
              </w:rPr>
              <w:t>.</w:t>
            </w:r>
          </w:p>
          <w:p w14:paraId="381C0724" w14:textId="6304ACFD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составе ППР предусмотреть следующие дополнительные разделы:</w:t>
            </w:r>
          </w:p>
          <w:p w14:paraId="456D551B" w14:textId="37F62CD8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учесть работы и технологическую последовательность </w:t>
            </w:r>
            <w:r w:rsidR="00185CBE">
              <w:rPr>
                <w:lang w:eastAsia="en-US"/>
              </w:rPr>
              <w:t>смежных подрядных организаций</w:t>
            </w:r>
            <w:r>
              <w:rPr>
                <w:lang w:eastAsia="en-US"/>
              </w:rPr>
              <w:t>;</w:t>
            </w:r>
          </w:p>
          <w:p w14:paraId="517E7F74" w14:textId="11D713CE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мероприятия по защите от атмосферных осадков, в том числе и складируемые материалы;</w:t>
            </w:r>
          </w:p>
          <w:p w14:paraId="1DB293BC" w14:textId="29225C5F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указания по производству работ в зимний период времени;</w:t>
            </w:r>
          </w:p>
          <w:p w14:paraId="66DA6232" w14:textId="42D4652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график поставки материалов;</w:t>
            </w:r>
          </w:p>
          <w:p w14:paraId="62F5FC44" w14:textId="4A0F3848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схема затаривания материалами;</w:t>
            </w:r>
          </w:p>
          <w:p w14:paraId="11DBB052" w14:textId="223D152B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устройство площадок складирования материалов;</w:t>
            </w:r>
          </w:p>
          <w:p w14:paraId="3407F7AE" w14:textId="33E54902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расчет потребности машин и механизмов (с учетом резерва)</w:t>
            </w:r>
            <w:r w:rsidR="00185CBE">
              <w:rPr>
                <w:lang w:eastAsia="en-US"/>
              </w:rPr>
              <w:t>;</w:t>
            </w:r>
            <w:r w:rsidRPr="00204A61">
              <w:rPr>
                <w:lang w:eastAsia="en-US"/>
              </w:rPr>
              <w:t xml:space="preserve"> - график и схемы движения;</w:t>
            </w:r>
          </w:p>
          <w:p w14:paraId="4186B8A5" w14:textId="2ED89F8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мероприятия по обеспечению резервного электроснабжения в зимний период времени. </w:t>
            </w:r>
          </w:p>
          <w:p w14:paraId="4F9AFA6B" w14:textId="4F623EFE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В рамках разработки ППР разработать графики производства работ, поставки материалов и согласовать их с Генподрядчиком и Заказчиком, увязать ГПР с Подрядчиками по устройству </w:t>
            </w:r>
            <w:r w:rsidR="00185CBE">
              <w:rPr>
                <w:lang w:eastAsia="en-US"/>
              </w:rPr>
              <w:t>благоустройства</w:t>
            </w:r>
            <w:r w:rsidRPr="008D49E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38237E7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принять у генподрядчика фронт работ полностью или частично, с составлением акта установленной формы, получить разрешение на производство работ, открыть акт-допуск на производство работ (с предоставлением всей необходимой исходно – разрешительной документации, указанной в акте – допуске);</w:t>
            </w:r>
            <w:r>
              <w:rPr>
                <w:lang w:eastAsia="en-US"/>
              </w:rPr>
              <w:t xml:space="preserve"> </w:t>
            </w:r>
          </w:p>
          <w:p w14:paraId="726B1977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выполнить геодезическую разбивку на монтажном горизонте планово-высотного положения;</w:t>
            </w:r>
            <w:r>
              <w:rPr>
                <w:lang w:eastAsia="en-US"/>
              </w:rPr>
              <w:t xml:space="preserve"> </w:t>
            </w:r>
          </w:p>
          <w:p w14:paraId="7F17F06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соответствии с требованиями СП обеспечить входной контроль качества материалов, изделий и конструкций, применяемых при производстве строительно-монтажных работ;</w:t>
            </w:r>
            <w:r>
              <w:rPr>
                <w:lang w:eastAsia="en-US"/>
              </w:rPr>
              <w:t xml:space="preserve"> </w:t>
            </w:r>
          </w:p>
          <w:p w14:paraId="4DFD035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 производстве работ использовать материалы, соответствующие проектной документации и имеющие сертификаты, технические паспорта и другие документы, удостоверяющие их качество, в том числе безопасность для жизни и здоровья людей;</w:t>
            </w:r>
            <w:r>
              <w:rPr>
                <w:lang w:eastAsia="en-US"/>
              </w:rPr>
              <w:t xml:space="preserve"> </w:t>
            </w:r>
          </w:p>
          <w:p w14:paraId="131BB790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Все используемые материалы должны иметь разрешения на применение на территории РФ;</w:t>
            </w:r>
            <w:r>
              <w:rPr>
                <w:lang w:eastAsia="en-US"/>
              </w:rPr>
              <w:t xml:space="preserve"> </w:t>
            </w:r>
          </w:p>
          <w:p w14:paraId="73B05E94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случае, если экспертизой установлено несоответствие материалов требованиям проекта и нормативным документам, подрядчик    производит их замену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  <w:r>
              <w:rPr>
                <w:lang w:eastAsia="en-US"/>
              </w:rPr>
              <w:t xml:space="preserve"> </w:t>
            </w:r>
          </w:p>
          <w:p w14:paraId="66B0FA28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Круглосуточно обеспечивать сохранность своих строительных материалов и оборудования на строительной площадке;</w:t>
            </w:r>
            <w:r>
              <w:rPr>
                <w:lang w:eastAsia="en-US"/>
              </w:rPr>
              <w:t xml:space="preserve"> </w:t>
            </w:r>
          </w:p>
          <w:p w14:paraId="7FBDA50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Качество выполняемых работ, подтверждается Генподрядчиком оформлением промежуточных актов сдачи-приёмки работ, проведением необходимых испытаний, актами на скрытые работы. В процессе выполнения работ, уполномоченный представитель Генподрядчика или Заказчика, лицо, осуществляющее технический надзор (строительный контроль), имеют право в любой момент контролировать качество выполняемых работ, выдавать замечания, приостанавливать работы до устранения замечаний;</w:t>
            </w:r>
            <w:r>
              <w:rPr>
                <w:lang w:eastAsia="en-US"/>
              </w:rPr>
              <w:t xml:space="preserve"> </w:t>
            </w:r>
          </w:p>
          <w:p w14:paraId="5D7CA54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Работы выполнять в соответствии с рабочей документацией, ППР и действующими Строительными Нормами и Правилами;</w:t>
            </w:r>
            <w:r>
              <w:rPr>
                <w:lang w:eastAsia="en-US"/>
              </w:rPr>
              <w:t xml:space="preserve"> </w:t>
            </w:r>
          </w:p>
          <w:p w14:paraId="764010EA" w14:textId="40CCED02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После окончания работ необходимо предоставить </w:t>
            </w:r>
            <w:r w:rsidR="00185CBE">
              <w:rPr>
                <w:lang w:eastAsia="en-US"/>
              </w:rPr>
              <w:t>документы</w:t>
            </w:r>
            <w:r w:rsidRPr="008D49E6">
              <w:rPr>
                <w:lang w:eastAsia="en-US"/>
              </w:rPr>
              <w:t xml:space="preserve"> об утилизации строительных отходов</w:t>
            </w:r>
            <w:r w:rsidR="00185CBE">
              <w:rPr>
                <w:lang w:eastAsia="en-US"/>
              </w:rPr>
              <w:t xml:space="preserve"> и грунта</w:t>
            </w:r>
            <w:r w:rsidRPr="008D49E6">
              <w:rPr>
                <w:lang w:eastAsia="en-US"/>
              </w:rPr>
              <w:t>. Все работы выполнять в соответствии с действующей НТД;</w:t>
            </w:r>
            <w:r>
              <w:rPr>
                <w:lang w:eastAsia="en-US"/>
              </w:rPr>
              <w:t xml:space="preserve"> </w:t>
            </w:r>
          </w:p>
          <w:p w14:paraId="3687F7F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 90 от 30.06.06 «Об основах охраны труда в Российской Федерации», Федеральным законом №116 «О промышленной безопасности опасных производственных объектов», принятым Государственной Думой 20.06.1997;</w:t>
            </w:r>
            <w:r>
              <w:rPr>
                <w:lang w:eastAsia="en-US"/>
              </w:rPr>
              <w:t xml:space="preserve"> </w:t>
            </w:r>
          </w:p>
          <w:p w14:paraId="644B0E9A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Обеспечивать меры по экологической безопасности. Соблюдать строгое выполнение правил, предусмотренных Федеральным законом №7-ФЗ «Об охране окружающей среды» от 10.01.2002 г.</w:t>
            </w:r>
          </w:p>
          <w:p w14:paraId="3665616D" w14:textId="77777777" w:rsidR="00D5767C" w:rsidRDefault="00D5767C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200BAD">
              <w:rPr>
                <w:lang w:eastAsia="en-US"/>
              </w:rPr>
              <w:t xml:space="preserve">СП </w:t>
            </w:r>
            <w:r>
              <w:rPr>
                <w:lang w:eastAsia="en-US"/>
              </w:rPr>
              <w:t>31.13330.2012 «Водоснабжение. Наружные сети и сооружения»</w:t>
            </w:r>
            <w:r>
              <w:rPr>
                <w:lang w:eastAsia="en-US"/>
              </w:rPr>
              <w:t>;</w:t>
            </w:r>
          </w:p>
          <w:p w14:paraId="445F1E7A" w14:textId="77777777" w:rsidR="00D5767C" w:rsidRDefault="00D5767C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32.13330.2018 «Канализация. Наружные сети и сооружения»</w:t>
            </w:r>
            <w:r>
              <w:rPr>
                <w:lang w:eastAsia="en-US"/>
              </w:rPr>
              <w:t>;</w:t>
            </w:r>
          </w:p>
          <w:p w14:paraId="53CCF4CE" w14:textId="77777777" w:rsidR="00D5767C" w:rsidRDefault="00D5767C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129.13330.2019 «Наружные сети и сооружения водоснабжения и канализации»</w:t>
            </w:r>
            <w:r>
              <w:rPr>
                <w:lang w:eastAsia="en-US"/>
              </w:rPr>
              <w:t>;</w:t>
            </w:r>
          </w:p>
          <w:p w14:paraId="3F6A5C6D" w14:textId="77777777" w:rsidR="00D5767C" w:rsidRDefault="00D5767C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68.13330.2017 «Приемка в эксплуатацию законченных строительством объектов»</w:t>
            </w:r>
            <w:r>
              <w:rPr>
                <w:lang w:eastAsia="en-US"/>
              </w:rPr>
              <w:t>;</w:t>
            </w:r>
          </w:p>
          <w:p w14:paraId="1EB7B18E" w14:textId="66900DB2" w:rsidR="008C037A" w:rsidRDefault="00D5767C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76.13330.2016 «Электротехнические устройства»</w:t>
            </w:r>
            <w:r w:rsidR="008C037A">
              <w:rPr>
                <w:lang w:eastAsia="en-US"/>
              </w:rPr>
              <w:t>;</w:t>
            </w:r>
          </w:p>
          <w:p w14:paraId="41687B0D" w14:textId="4481DFC6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Требованиями рабочего проекта;</w:t>
            </w:r>
          </w:p>
          <w:p w14:paraId="53826E3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Предписания и требования контролирующих организаций (ОАТИ, </w:t>
            </w:r>
            <w:proofErr w:type="spellStart"/>
            <w:r>
              <w:rPr>
                <w:lang w:eastAsia="en-US"/>
              </w:rPr>
              <w:t>Мосгосстройнадзора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Ростехнадзора</w:t>
            </w:r>
            <w:proofErr w:type="spellEnd"/>
            <w:r>
              <w:rPr>
                <w:lang w:eastAsia="en-US"/>
              </w:rPr>
              <w:t xml:space="preserve"> и других).</w:t>
            </w:r>
          </w:p>
          <w:p w14:paraId="7889DB01" w14:textId="04399CB4" w:rsidR="008C037A" w:rsidRPr="008D49E6" w:rsidRDefault="008C037A" w:rsidP="00D5767C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B71C8">
              <w:rPr>
                <w:lang w:eastAsia="en-US"/>
              </w:rPr>
              <w:t xml:space="preserve">Подрядчик уведомлен, что на объекте строительства, в </w:t>
            </w:r>
            <w:proofErr w:type="spellStart"/>
            <w:r w:rsidRPr="008B71C8">
              <w:rPr>
                <w:lang w:eastAsia="en-US"/>
              </w:rPr>
              <w:t>т.ч</w:t>
            </w:r>
            <w:proofErr w:type="spellEnd"/>
            <w:r w:rsidRPr="008B71C8">
              <w:rPr>
                <w:lang w:eastAsia="en-US"/>
              </w:rPr>
              <w:t xml:space="preserve">. в зоне работ Подрядчика, будут выполняться строительно-монтажные работы </w:t>
            </w:r>
            <w:r w:rsidR="00D5767C">
              <w:rPr>
                <w:lang w:eastAsia="en-US"/>
              </w:rPr>
              <w:t xml:space="preserve">со </w:t>
            </w:r>
            <w:r w:rsidRPr="008B71C8">
              <w:rPr>
                <w:lang w:eastAsia="en-US"/>
              </w:rPr>
              <w:t xml:space="preserve">смежными подрядными организациями, в </w:t>
            </w:r>
            <w:proofErr w:type="spellStart"/>
            <w:r w:rsidRPr="008B71C8">
              <w:rPr>
                <w:lang w:eastAsia="en-US"/>
              </w:rPr>
              <w:t>т.ч</w:t>
            </w:r>
            <w:proofErr w:type="spellEnd"/>
            <w:r w:rsidRPr="008B71C8">
              <w:rPr>
                <w:lang w:eastAsia="en-US"/>
              </w:rPr>
              <w:t xml:space="preserve">. но не ограничиваясь: </w:t>
            </w:r>
            <w:r w:rsidR="00D5767C">
              <w:rPr>
                <w:lang w:eastAsia="en-US"/>
              </w:rPr>
              <w:t>фасадными работами</w:t>
            </w:r>
            <w:r w:rsidRPr="008B71C8">
              <w:rPr>
                <w:lang w:eastAsia="en-US"/>
              </w:rPr>
              <w:t xml:space="preserve">, </w:t>
            </w:r>
            <w:r w:rsidR="00D5767C">
              <w:rPr>
                <w:lang w:eastAsia="en-US"/>
              </w:rPr>
              <w:t xml:space="preserve">устройство входных групп, </w:t>
            </w:r>
            <w:r w:rsidRPr="008B71C8">
              <w:rPr>
                <w:lang w:eastAsia="en-US"/>
              </w:rPr>
              <w:t>демонтаж шпунтового ограждения</w:t>
            </w:r>
            <w:r w:rsidR="00D5767C">
              <w:rPr>
                <w:lang w:eastAsia="en-US"/>
              </w:rPr>
              <w:t>, благоустройство территории</w:t>
            </w:r>
            <w:r w:rsidRPr="008B71C8">
              <w:rPr>
                <w:lang w:eastAsia="en-US"/>
              </w:rPr>
              <w:t>. Затраты на обеспечение совмещенного производства работ учтены в Цене Договора, единичных расценках и отдельно оплате не подлежат. Временные затраты на совмещенное производство работ учтены как в общем Сроке выполнения работ, так и в промежуточных сроках и такого рода работы, проводимые Генеральным подрядчиком в любом объеме и в любые временные рамки, не будут являться основанием для увеличения сроков СМР, дополнительных затрат.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24BB499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772B047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46D22DC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889F06E" w14:textId="0748E717" w:rsidR="008C037A" w:rsidRPr="00206140" w:rsidRDefault="008C037A" w:rsidP="00D5767C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ПОС;</w:t>
            </w:r>
          </w:p>
          <w:p w14:paraId="52F44FF6" w14:textId="5FFBC9BA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5767C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1F523D44" w14:textId="5434A087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2D6ADF73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780B11DF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5BB982B5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 Необходимое для производства работ количество техники, механизмов, инструментов и оснастки; </w:t>
            </w:r>
          </w:p>
          <w:p w14:paraId="76D84CC4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 Процесс производства работ технической водой, организацию освещения рабочих мест; </w:t>
            </w:r>
          </w:p>
          <w:p w14:paraId="6305F46F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 Процесс производства работ, в границах участка производства работ, электричеством от точки подключения, предоставляемой Генподрядчиком; </w:t>
            </w:r>
          </w:p>
          <w:p w14:paraId="767F42A1" w14:textId="736D1933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2.6 Производить компенсацию оплат электроэнергии, воды, </w:t>
            </w:r>
            <w:r w:rsidR="002E5CF3">
              <w:rPr>
                <w:lang w:eastAsia="en-US"/>
              </w:rPr>
              <w:t xml:space="preserve">канализации, </w:t>
            </w:r>
            <w:r>
              <w:rPr>
                <w:lang w:eastAsia="en-US"/>
              </w:rPr>
              <w:t xml:space="preserve">использованных на СМР и бытовые помещения в соответствии с ежемесячно составленными актами;  </w:t>
            </w:r>
          </w:p>
          <w:p w14:paraId="0B2C0171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2.7 Сохранность и работоспособность всех инженерных сетей, находящихся в зоне производства работ; </w:t>
            </w:r>
          </w:p>
          <w:p w14:paraId="324015B5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2.8 Процесс производства работ машинами и механизмами, обеспечивающими бесперебойную погрузку-разгрузку, складирование материалов; </w:t>
            </w:r>
          </w:p>
          <w:p w14:paraId="5F8D896F" w14:textId="7DACBF96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2.9 </w:t>
            </w:r>
            <w:r w:rsidRPr="00DA58C1">
              <w:rPr>
                <w:lang w:eastAsia="en-US"/>
              </w:rPr>
              <w:t>Монтаж ограждений,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</w:t>
            </w:r>
            <w:r w:rsidR="002E5CF3">
              <w:rPr>
                <w:lang w:eastAsia="en-US"/>
              </w:rPr>
              <w:t>еобходимости производства работ</w:t>
            </w:r>
            <w:r w:rsidRPr="00DA58C1">
              <w:rPr>
                <w:lang w:eastAsia="en-US"/>
              </w:rPr>
              <w:t>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53DE4881" w14:textId="5238D6C3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2.10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спуск-поднятие, и вывоз мусора с рабочих горизонтов, с погрузкой в контейнеры Субподрядчика.</w:t>
            </w:r>
          </w:p>
          <w:p w14:paraId="11906D42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2.11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6CBC4222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2.12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директивно указанные Генподрядчиком сроки строительного мусора, оплачивать выполненные работы по их уборке и вывозу Генподрядчику. </w:t>
            </w:r>
          </w:p>
          <w:p w14:paraId="0D42054C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2.13 Уборку снега, воды, льда в границах участка производства работ, с вывозом и утилизацией; </w:t>
            </w:r>
          </w:p>
          <w:p w14:paraId="38D1DA4D" w14:textId="08696861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2.14 Откачку грунтовых вод</w:t>
            </w:r>
            <w:r w:rsidR="002E5CF3">
              <w:rPr>
                <w:lang w:eastAsia="en-US"/>
              </w:rPr>
              <w:t xml:space="preserve"> в зоне производства работ</w:t>
            </w:r>
            <w:r>
              <w:rPr>
                <w:lang w:eastAsia="en-US"/>
              </w:rPr>
              <w:t xml:space="preserve">, образовавшихся в </w:t>
            </w:r>
            <w:r w:rsidR="002E5CF3">
              <w:rPr>
                <w:lang w:eastAsia="en-US"/>
              </w:rPr>
              <w:t>траншеях и котлованах</w:t>
            </w:r>
            <w:r>
              <w:rPr>
                <w:lang w:eastAsia="en-US"/>
              </w:rPr>
              <w:t xml:space="preserve"> в процессе производства работ;</w:t>
            </w:r>
          </w:p>
          <w:p w14:paraId="65B07D75" w14:textId="77777777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2.15 Рабочих и ИТР спец. одеждой с логотипом компании; </w:t>
            </w:r>
          </w:p>
          <w:p w14:paraId="3EC9E844" w14:textId="32B1C032" w:rsidR="003F27E1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2.16 Рабочих средствами индивидуальной защиты, монтажными </w:t>
            </w:r>
            <w:r w:rsidR="002E5CF3">
              <w:rPr>
                <w:lang w:eastAsia="en-US"/>
              </w:rPr>
              <w:t>стропами</w:t>
            </w:r>
            <w:r>
              <w:rPr>
                <w:lang w:eastAsia="en-US"/>
              </w:rPr>
              <w:t>, места производства работ</w:t>
            </w:r>
            <w:r w:rsidR="00E87BDF">
              <w:rPr>
                <w:lang w:eastAsia="en-US"/>
              </w:rPr>
              <w:t xml:space="preserve"> и бытовые помещения аптечками и</w:t>
            </w:r>
            <w:r>
              <w:rPr>
                <w:lang w:eastAsia="en-US"/>
              </w:rPr>
              <w:t xml:space="preserve"> средствами первичного пожаротушения. </w:t>
            </w:r>
          </w:p>
          <w:p w14:paraId="42C58FDF" w14:textId="62E04EB8" w:rsidR="008C037A" w:rsidRPr="00281C4D" w:rsidRDefault="003F27E1" w:rsidP="003F27E1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2.17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62535361" w:rsidR="008C037A" w:rsidRPr="00C71551" w:rsidRDefault="008C037A" w:rsidP="008C037A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B95E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1F6C2AB0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2856FE1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50E68EFC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CEA772C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B67E726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89CFBE9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1B33C67F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B195401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680FB2DF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61DE155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0273384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5D1725F0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8C037A">
            <w:pPr>
              <w:pStyle w:val="a3"/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 xml:space="preserve">Подрядчик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1C7C1327" w14:textId="003BC210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rPr>
                <w:lang w:eastAsia="en-US"/>
              </w:rPr>
              <w:t xml:space="preserve">- </w:t>
            </w:r>
            <w:r w:rsidR="00E87BDF">
              <w:t>трубы</w:t>
            </w:r>
            <w:r w:rsidR="00463F45">
              <w:t>;</w:t>
            </w:r>
          </w:p>
          <w:p w14:paraId="66FE15A6" w14:textId="6E39E6F4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E87BDF">
              <w:t xml:space="preserve">кольца колодезные и </w:t>
            </w:r>
            <w:proofErr w:type="spellStart"/>
            <w:r w:rsidR="00E87BDF">
              <w:t>доборные</w:t>
            </w:r>
            <w:proofErr w:type="spellEnd"/>
            <w:r w:rsidR="00463F45">
              <w:t>;</w:t>
            </w:r>
          </w:p>
          <w:p w14:paraId="36D5E892" w14:textId="5ABFDCB5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E87BDF">
              <w:t>рабочие камеры</w:t>
            </w:r>
            <w:r w:rsidR="00463F45">
              <w:t>;</w:t>
            </w:r>
          </w:p>
          <w:p w14:paraId="73A5B386" w14:textId="749BC2BF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E87BDF">
              <w:t>кабель</w:t>
            </w:r>
            <w:r w:rsidR="00463F45">
              <w:t>;</w:t>
            </w:r>
          </w:p>
          <w:p w14:paraId="4B3CB655" w14:textId="3EBA5B82" w:rsidR="008C037A" w:rsidRDefault="008C037A" w:rsidP="004F20C6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E87BDF">
              <w:t>песок</w:t>
            </w:r>
            <w:r w:rsidR="00463F45">
              <w:t>;</w:t>
            </w:r>
          </w:p>
          <w:p w14:paraId="052271EB" w14:textId="42EBDB1A" w:rsidR="003E3F47" w:rsidRDefault="003E3F47" w:rsidP="004F20C6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E87BDF">
              <w:t>люки</w:t>
            </w:r>
            <w:r>
              <w:t>;</w:t>
            </w:r>
          </w:p>
          <w:p w14:paraId="74D384E4" w14:textId="798FF53F" w:rsidR="003E3F47" w:rsidRDefault="003E3F47" w:rsidP="004F20C6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E87BDF">
              <w:t>гидроизоляция</w:t>
            </w:r>
            <w:r>
              <w:t>;</w:t>
            </w:r>
          </w:p>
          <w:p w14:paraId="51BC80CE" w14:textId="4CFAF56D" w:rsidR="00463F45" w:rsidRDefault="003E3F47" w:rsidP="00463F45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E87BDF">
              <w:t>элементы водомерного узла</w:t>
            </w:r>
            <w:r w:rsidR="00463F45">
              <w:t>;</w:t>
            </w:r>
          </w:p>
          <w:p w14:paraId="14BC4058" w14:textId="642745CF" w:rsidR="006A63DA" w:rsidRPr="004F20C6" w:rsidRDefault="006A63DA" w:rsidP="004F20C6">
            <w:pPr>
              <w:pStyle w:val="a3"/>
              <w:spacing w:line="276" w:lineRule="auto"/>
              <w:ind w:left="777"/>
              <w:jc w:val="both"/>
            </w:pPr>
          </w:p>
          <w:p w14:paraId="08966AD7" w14:textId="52A6432B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  <w:r w:rsidR="00E87BDF">
              <w:rPr>
                <w:lang w:eastAsia="en-US"/>
              </w:rPr>
              <w:t>.</w:t>
            </w:r>
          </w:p>
          <w:p w14:paraId="0A7A316C" w14:textId="77777777" w:rsidR="008C037A" w:rsidRPr="00206140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</w:p>
          <w:p w14:paraId="7247A115" w14:textId="53C1237E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1B512C67" w14:textId="77777777" w:rsidR="008C037A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43D2F9F6" w14:textId="6E659D4E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</w:t>
            </w:r>
            <w:r w:rsidR="00E87BDF">
              <w:rPr>
                <w:lang w:eastAsia="en-US"/>
              </w:rPr>
              <w:t>мобильными кранами</w:t>
            </w:r>
            <w:r>
              <w:rPr>
                <w:lang w:eastAsia="en-US"/>
              </w:rPr>
              <w:t xml:space="preserve"> и проч</w:t>
            </w:r>
            <w:r w:rsidR="00E87BDF">
              <w:rPr>
                <w:lang w:eastAsia="en-US"/>
              </w:rPr>
              <w:t>ее</w:t>
            </w:r>
            <w:r>
              <w:rPr>
                <w:lang w:eastAsia="en-US"/>
              </w:rPr>
              <w:t>.</w:t>
            </w:r>
          </w:p>
          <w:p w14:paraId="7AA6A5BC" w14:textId="1E738421" w:rsidR="008C037A" w:rsidRPr="00206140" w:rsidRDefault="008C037A" w:rsidP="004F20C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09262331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63946F74" w:rsidR="008C037A" w:rsidRPr="00C71551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right="-7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(а Генподрядчик Заказчику)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</w:t>
            </w:r>
            <w:proofErr w:type="spellStart"/>
            <w:r w:rsidRPr="00C71551">
              <w:rPr>
                <w:color w:val="000000" w:themeColor="text1"/>
                <w:szCs w:val="20"/>
              </w:rPr>
              <w:t>Ростехнадзора</w:t>
            </w:r>
            <w:proofErr w:type="spellEnd"/>
            <w:r w:rsidRPr="00C71551">
              <w:rPr>
                <w:color w:val="000000" w:themeColor="text1"/>
                <w:szCs w:val="20"/>
              </w:rPr>
              <w:t xml:space="preserve"> и </w:t>
            </w:r>
            <w:r w:rsidR="006B3BF8" w:rsidRPr="00200BAD">
              <w:rPr>
                <w:lang w:eastAsia="en-US"/>
              </w:rPr>
              <w:t xml:space="preserve">СП </w:t>
            </w:r>
            <w:r w:rsidR="006B3BF8">
              <w:rPr>
                <w:lang w:eastAsia="en-US"/>
              </w:rPr>
              <w:t>31.13330.2012 «Водоснабжение. Наружные сети и сооружения», СП 32.13330.2018 «Канализация. Наружные сети и сооружения», СП 129.13330.2019 «Наружные сети и сооружения водоснабжения и канализации», СП 68.13330.2017 «Приемка в эксплуатацию законченных строительством объектов», СП 76.13330.2016 «Электротехнические устройства»</w:t>
            </w:r>
            <w:r w:rsidR="006B3BF8">
              <w:rPr>
                <w:lang w:eastAsia="en-US"/>
              </w:rPr>
              <w:t>,</w:t>
            </w:r>
            <w:r w:rsidR="003F27E1">
              <w:rPr>
                <w:color w:val="000000" w:themeColor="text1"/>
                <w:szCs w:val="20"/>
              </w:rPr>
              <w:t xml:space="preserve"> </w:t>
            </w:r>
            <w:r w:rsidRPr="00C71551">
              <w:rPr>
                <w:color w:val="000000" w:themeColor="text1"/>
                <w:szCs w:val="20"/>
              </w:rPr>
              <w:t xml:space="preserve">а также иными нормативными документами, Приложением № 5 к договору, требованиями данного технического задания; </w:t>
            </w:r>
          </w:p>
          <w:p w14:paraId="2AEFC268" w14:textId="14BB7A25" w:rsidR="008C037A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 документов, подтверждающий качество продукции и выполненных работ:</w:t>
            </w:r>
          </w:p>
          <w:p w14:paraId="79D718D4" w14:textId="0925FC95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Паспорта </w:t>
            </w:r>
            <w:r w:rsidR="006B3BF8">
              <w:rPr>
                <w:color w:val="000000" w:themeColor="text1"/>
                <w:szCs w:val="20"/>
              </w:rPr>
              <w:t>и/</w:t>
            </w:r>
            <w:r>
              <w:rPr>
                <w:color w:val="000000" w:themeColor="text1"/>
                <w:szCs w:val="20"/>
              </w:rPr>
              <w:t>или документы качества на</w:t>
            </w:r>
            <w:r w:rsidRPr="007928FB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материалы, входящие с состав комплекса работ, </w:t>
            </w:r>
            <w:r w:rsidR="006A63DA">
              <w:rPr>
                <w:color w:val="000000" w:themeColor="text1"/>
                <w:szCs w:val="20"/>
              </w:rPr>
              <w:t xml:space="preserve">на </w:t>
            </w:r>
            <w:r>
              <w:rPr>
                <w:color w:val="000000" w:themeColor="text1"/>
                <w:szCs w:val="20"/>
              </w:rPr>
              <w:t xml:space="preserve">каждую партию </w:t>
            </w:r>
            <w:r w:rsidR="003F27E1">
              <w:rPr>
                <w:color w:val="000000" w:themeColor="text1"/>
                <w:szCs w:val="20"/>
              </w:rPr>
              <w:t>поставляемого материала</w:t>
            </w:r>
            <w:r>
              <w:rPr>
                <w:color w:val="000000" w:themeColor="text1"/>
                <w:szCs w:val="20"/>
              </w:rPr>
              <w:t xml:space="preserve"> (с указанием объема партии);</w:t>
            </w:r>
          </w:p>
          <w:p w14:paraId="59E64039" w14:textId="7EE94D4D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Общие и специальные журналы работ;</w:t>
            </w:r>
          </w:p>
          <w:p w14:paraId="57477BFB" w14:textId="43CCA3C8" w:rsidR="00F604B1" w:rsidRDefault="00F604B1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технической приемки водопроводной сети;</w:t>
            </w:r>
          </w:p>
          <w:p w14:paraId="1CB3F6B1" w14:textId="44A9588A" w:rsidR="00F604B1" w:rsidRDefault="00F604B1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приемки водомерного узла;</w:t>
            </w:r>
          </w:p>
          <w:p w14:paraId="2FB67BA1" w14:textId="029E4BF9" w:rsidR="00F604B1" w:rsidRDefault="00F604B1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осмотра дворовой канализации;</w:t>
            </w:r>
          </w:p>
          <w:p w14:paraId="0DD53C6B" w14:textId="7BD26FFC" w:rsidR="00F604B1" w:rsidRDefault="00F604B1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осмотра выпусков из здания;</w:t>
            </w:r>
          </w:p>
          <w:p w14:paraId="531F01B2" w14:textId="6F0B56D0" w:rsidR="00F604B1" w:rsidRDefault="00F604B1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осмотра сети дождевой канализации;</w:t>
            </w:r>
          </w:p>
          <w:p w14:paraId="210E6905" w14:textId="4ABD02D4" w:rsidR="00F604B1" w:rsidRDefault="00F604B1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готовности теплосети;</w:t>
            </w:r>
          </w:p>
          <w:p w14:paraId="50226451" w14:textId="366339C8" w:rsidR="00161796" w:rsidRDefault="00161796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Акты промывки, </w:t>
            </w:r>
            <w:proofErr w:type="spellStart"/>
            <w:r w:rsidR="002C7AC9">
              <w:rPr>
                <w:color w:val="000000" w:themeColor="text1"/>
                <w:szCs w:val="20"/>
              </w:rPr>
              <w:t>о</w:t>
            </w:r>
            <w:r>
              <w:rPr>
                <w:color w:val="000000" w:themeColor="text1"/>
                <w:szCs w:val="20"/>
              </w:rPr>
              <w:t>прессовки</w:t>
            </w:r>
            <w:proofErr w:type="spellEnd"/>
            <w:r>
              <w:rPr>
                <w:color w:val="000000" w:themeColor="text1"/>
                <w:szCs w:val="20"/>
              </w:rPr>
              <w:t>, индивидуальных испытаний сетей;</w:t>
            </w:r>
          </w:p>
          <w:p w14:paraId="3B2283CC" w14:textId="33D6900E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освидетельствования скрытых работ;</w:t>
            </w:r>
          </w:p>
          <w:p w14:paraId="35A5D0FA" w14:textId="22BCD435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Протокол</w:t>
            </w:r>
            <w:r w:rsidR="00161796">
              <w:rPr>
                <w:color w:val="000000" w:themeColor="text1"/>
                <w:szCs w:val="20"/>
              </w:rPr>
              <w:t>ы</w:t>
            </w:r>
            <w:r>
              <w:rPr>
                <w:color w:val="000000" w:themeColor="text1"/>
                <w:szCs w:val="20"/>
              </w:rPr>
              <w:t xml:space="preserve"> испытаний (</w:t>
            </w:r>
            <w:r w:rsidR="00691547">
              <w:rPr>
                <w:color w:val="000000" w:themeColor="text1"/>
                <w:szCs w:val="20"/>
              </w:rPr>
              <w:t xml:space="preserve">обратной засыпки до проектного </w:t>
            </w:r>
            <w:proofErr w:type="spellStart"/>
            <w:r w:rsidR="00691547">
              <w:rPr>
                <w:color w:val="000000" w:themeColor="text1"/>
                <w:szCs w:val="20"/>
              </w:rPr>
              <w:t>коэф</w:t>
            </w:r>
            <w:proofErr w:type="spellEnd"/>
            <w:r w:rsidR="00691547">
              <w:rPr>
                <w:color w:val="000000" w:themeColor="text1"/>
                <w:szCs w:val="20"/>
              </w:rPr>
              <w:t>. уплотнения, бетона</w:t>
            </w:r>
            <w:r>
              <w:rPr>
                <w:color w:val="000000" w:themeColor="text1"/>
                <w:szCs w:val="20"/>
              </w:rPr>
              <w:t>);</w:t>
            </w:r>
          </w:p>
          <w:p w14:paraId="151BFF14" w14:textId="094D4C76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Исполнительные геодезические схемы на </w:t>
            </w:r>
            <w:r w:rsidR="00F926F6">
              <w:rPr>
                <w:color w:val="000000" w:themeColor="text1"/>
                <w:szCs w:val="20"/>
              </w:rPr>
              <w:t>сети</w:t>
            </w:r>
            <w:r w:rsidR="003F27E1">
              <w:rPr>
                <w:color w:val="000000" w:themeColor="text1"/>
                <w:szCs w:val="20"/>
              </w:rPr>
              <w:t>.</w:t>
            </w:r>
          </w:p>
          <w:p w14:paraId="6ED6DD6A" w14:textId="52F337F3" w:rsidR="008C037A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23D975A8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обязан обеспечить согласование, подписание и сдачу исполнительной документации Заказчику, Генподрядчику и другими </w:t>
            </w:r>
            <w:r w:rsidR="005C68E9">
              <w:rPr>
                <w:color w:val="000000" w:themeColor="text1"/>
                <w:szCs w:val="20"/>
              </w:rPr>
              <w:t>эксплуатирующим</w:t>
            </w:r>
            <w:r w:rsidRPr="00EF451D">
              <w:rPr>
                <w:color w:val="000000" w:themeColor="text1"/>
                <w:szCs w:val="20"/>
              </w:rPr>
              <w:t xml:space="preserve"> организациям.</w:t>
            </w:r>
          </w:p>
          <w:p w14:paraId="48A73B85" w14:textId="77777777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6958A2E7" w:rsidR="008C037A" w:rsidRPr="00EF451D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6634F8C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E20" w14:textId="760CAB6E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устройству </w:t>
            </w:r>
            <w:r w:rsidR="005C68E9">
              <w:rPr>
                <w:b/>
                <w:lang w:eastAsia="en-US"/>
              </w:rPr>
              <w:t>наружных сетей водоснабжения, хозяйственно-бытовой канализации</w:t>
            </w:r>
            <w:r w:rsidR="005C68E9">
              <w:rPr>
                <w:b/>
                <w:sz w:val="22"/>
                <w:szCs w:val="22"/>
              </w:rPr>
              <w:t>,</w:t>
            </w:r>
            <w:r w:rsidR="005C68E9">
              <w:rPr>
                <w:b/>
                <w:sz w:val="22"/>
                <w:szCs w:val="22"/>
              </w:rPr>
              <w:t xml:space="preserve"> узла учета сточных вод, дождевой канализации, выносу сети кабельной линии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2409C6EC" w14:textId="393309D3" w:rsidR="008C037A" w:rsidRPr="00206140" w:rsidRDefault="008C037A" w:rsidP="005C68E9">
            <w:pPr>
              <w:shd w:val="clear" w:color="auto" w:fill="FFFFFF"/>
              <w:spacing w:line="276" w:lineRule="auto"/>
              <w:ind w:right="-7"/>
              <w:jc w:val="both"/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7B565FF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583" w14:textId="11E96634" w:rsidR="008C037A" w:rsidRPr="004F20C6" w:rsidRDefault="008C037A" w:rsidP="00B523BA">
            <w:pPr>
              <w:shd w:val="clear" w:color="auto" w:fill="FFFFFF"/>
              <w:spacing w:line="276" w:lineRule="auto"/>
              <w:ind w:right="-7"/>
              <w:jc w:val="both"/>
            </w:pPr>
          </w:p>
          <w:p w14:paraId="6B4D8033" w14:textId="225243AD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>
              <w:t>, Заказчиком</w:t>
            </w:r>
            <w:r w:rsidRPr="004F20C6">
              <w:t xml:space="preserve"> и </w:t>
            </w:r>
            <w:r w:rsidR="00DA58C1">
              <w:t>Генподрядчиком</w:t>
            </w:r>
            <w:r w:rsidRPr="004F20C6">
              <w:t>.</w:t>
            </w:r>
          </w:p>
          <w:p w14:paraId="212CDF08" w14:textId="54398FBF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входит НДС-20%, стоимость доставки до Объекта, погрузки/разгрузки, стоимость упаковки, маркировки, а также оформления необходимой товаросопроводительной документации, все инструменты, оборудование, устройство защитных укрытий, настилов, ограждений</w:t>
            </w:r>
            <w:r w:rsidR="005C68E9">
              <w:t xml:space="preserve"> траншей</w:t>
            </w:r>
            <w:r w:rsidRPr="004F20C6">
              <w:t xml:space="preserve">, и </w:t>
            </w:r>
            <w:proofErr w:type="spellStart"/>
            <w:r w:rsidRPr="004F20C6">
              <w:t>т.д</w:t>
            </w:r>
            <w:proofErr w:type="spellEnd"/>
            <w:r w:rsidRPr="004F20C6">
              <w:t xml:space="preserve">, необходимые для выполнения монтажных работ в соответствие с техническими регламентами и инструкциями производителя, а </w:t>
            </w:r>
            <w:r w:rsidR="005C68E9" w:rsidRPr="004F20C6">
              <w:t>также</w:t>
            </w:r>
            <w:r w:rsidRPr="004F20C6">
              <w:t xml:space="preserve"> в соответствии с Правилами пожарной безопасности и Безопасности труда в строительстве</w:t>
            </w:r>
            <w:r w:rsidR="005C68E9">
              <w:t>.</w:t>
            </w:r>
          </w:p>
          <w:p w14:paraId="08EB3F56" w14:textId="761A04C7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все мероприятия по мобилизации/</w:t>
            </w:r>
            <w:r w:rsidR="004F20C6" w:rsidRPr="004F20C6">
              <w:t>демобилизации</w:t>
            </w:r>
            <w:r w:rsidR="004F20C6">
              <w:t>,</w:t>
            </w:r>
            <w:r w:rsidR="004F20C6" w:rsidRPr="004F20C6">
              <w:t xml:space="preserve"> </w:t>
            </w:r>
            <w:r w:rsidRPr="004F20C6">
              <w:t>в т. ч. доставка необходимого количества мобильных зданий на ст</w:t>
            </w:r>
            <w:r w:rsidR="005C68E9">
              <w:t>ройплощадку, разгрузка, монтаж</w:t>
            </w:r>
            <w:r w:rsidRPr="004F20C6">
              <w:t>, организация энергоснабжения и освещения непосредственно рабочих мест от точек подключения, предоставляемых Заказчиком</w:t>
            </w:r>
            <w:r w:rsidR="005C68E9">
              <w:t>.</w:t>
            </w:r>
          </w:p>
          <w:p w14:paraId="53411631" w14:textId="6B482601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стоимости учтены затраты на разработку технологической документации (ППР, </w:t>
            </w:r>
            <w:proofErr w:type="spellStart"/>
            <w:r w:rsidRPr="004F20C6">
              <w:t>техкарты</w:t>
            </w:r>
            <w:proofErr w:type="spellEnd"/>
            <w:r w:rsidRPr="004F20C6">
              <w:t xml:space="preserve">), включая согласование в соответствующих организациях, геодезическое </w:t>
            </w:r>
            <w:r w:rsidR="00DD5DCC" w:rsidRPr="004F20C6">
              <w:t>сопровождение и</w:t>
            </w:r>
            <w:r w:rsidRPr="004F20C6">
              <w:t xml:space="preserve"> ведение исполнительной документации, проведение необходимых испытаний.</w:t>
            </w:r>
          </w:p>
          <w:p w14:paraId="3CD32989" w14:textId="5D259E1E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вывоз и утилизацию мусора, ежедневная уборка мест производства работ.</w:t>
            </w:r>
          </w:p>
          <w:p w14:paraId="5B9308D6" w14:textId="0A8C6D06" w:rsidR="008C037A" w:rsidRPr="00DA58C1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A58C1">
              <w:t>В цену входят все расходы на доставку, разгрузку всех материалов, перемещение на объекте, подачу в зону производства работ.</w:t>
            </w:r>
          </w:p>
          <w:p w14:paraId="572A2427" w14:textId="216ACE24" w:rsidR="00C25D36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 xml:space="preserve">Доставка и подъём строительных материалов и комплектующих на производится Субподрядчиком самостоятельно. Горизонтальное перемещение основных материалов по </w:t>
            </w:r>
            <w:r w:rsidR="005C68E9">
              <w:t>строительной площадк</w:t>
            </w:r>
            <w:r w:rsidR="00281CD0">
              <w:t>е</w:t>
            </w:r>
            <w:r w:rsidRPr="00A378E0">
              <w:t xml:space="preserve"> от мест подачи материалов до места складирования и производства работ производится Субподрядчиком также самостоятельно и учитывается в единичных расценках предложения.</w:t>
            </w:r>
          </w:p>
          <w:p w14:paraId="638FB9AA" w14:textId="4519AF2B" w:rsidR="008C037A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</w:t>
            </w:r>
            <w:proofErr w:type="spellStart"/>
            <w:r w:rsidRPr="004F20C6">
              <w:t>т.ч</w:t>
            </w:r>
            <w:proofErr w:type="spellEnd"/>
            <w:r w:rsidRPr="004F20C6">
              <w:t>. с отсрочкой платежа, если такие условия будут сформированы по итогам тендерных процедур.</w:t>
            </w:r>
          </w:p>
          <w:p w14:paraId="5652E218" w14:textId="76CFE909" w:rsidR="00C25D36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Обязательно присутствие русскоговорящего прораба со стороны Субподрядчика на стройплощадке в течение всего времени производства работ.</w:t>
            </w:r>
          </w:p>
          <w:p w14:paraId="44B8A728" w14:textId="5B1FF2FA" w:rsidR="00C25D36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 xml:space="preserve">Уборка и вывоз бытового и строительного мусора Субподрядчик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283B1FCC" w:rsidR="00A378E0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Генподрядчик оставляет за собой право в случае некачественной уборки мусора Субподрядчиком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Субподрядчик.</w:t>
            </w:r>
          </w:p>
          <w:p w14:paraId="19DE1587" w14:textId="7EF2F600" w:rsidR="00A378E0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36B316CA" w:rsidR="00E6392A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3E3F47" w:rsidRPr="00E6392A">
              <w:t>объемам,</w:t>
            </w:r>
            <w:r w:rsidRPr="00E6392A">
              <w:t xml:space="preserve"> в рабочей документации.</w:t>
            </w:r>
            <w:r w:rsidR="00E6392A">
              <w:t xml:space="preserve"> </w:t>
            </w:r>
            <w:r w:rsidR="00E6392A" w:rsidRPr="00E6392A">
              <w:t>В ходе работ Субподрядчик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Субподрядчика.</w:t>
            </w:r>
            <w:r w:rsidR="00E6392A">
              <w:t xml:space="preserve"> </w:t>
            </w:r>
          </w:p>
          <w:p w14:paraId="3E9971BE" w14:textId="263DAC51" w:rsidR="00E6392A" w:rsidRDefault="00E6392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  <w:p w14:paraId="5D5A710F" w14:textId="56F86623" w:rsidR="00C25D36" w:rsidRPr="004F20C6" w:rsidRDefault="00E6392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Субподрядчик несёт ответственность за правильность и качество приготовления растворных и бетонных смесей, в том числе и в зимний период времени, и выполняет лабораторный контроль качества выполняемых работ.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091CFD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401EE57F" w:rsidR="008C037A" w:rsidRPr="00206140" w:rsidRDefault="00D20FB0" w:rsidP="008C037A">
            <w:pPr>
              <w:shd w:val="clear" w:color="auto" w:fill="FFFFFF"/>
              <w:spacing w:line="276" w:lineRule="auto"/>
              <w:ind w:right="-7"/>
              <w:jc w:val="both"/>
            </w:pPr>
            <w:r w:rsidRPr="00F11284">
              <w:rPr>
                <w:highlight w:val="red"/>
              </w:rPr>
              <w:t>7</w:t>
            </w:r>
            <w:r w:rsidR="00A378E0" w:rsidRPr="00F11284">
              <w:rPr>
                <w:highlight w:val="red"/>
              </w:rPr>
              <w:t>0</w:t>
            </w:r>
            <w:r w:rsidR="00A378E0">
              <w:t xml:space="preserve"> календарных дней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1F8AFE8E" w:rsidR="00FD6FEF" w:rsidRPr="00206140" w:rsidRDefault="00C74085" w:rsidP="00FD6FEF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>Подрядчик полностью и безоговорочно подтверждает, что</w:t>
      </w:r>
      <w:r w:rsidRPr="00206140">
        <w:rPr>
          <w:b/>
        </w:rPr>
        <w:t>:</w:t>
      </w:r>
    </w:p>
    <w:p w14:paraId="799C8850" w14:textId="72DA0C71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rPr>
          <w:b/>
        </w:rPr>
        <w:t xml:space="preserve"> </w:t>
      </w:r>
      <w:r w:rsidR="00F11284" w:rsidRPr="00206140">
        <w:rPr>
          <w:b/>
        </w:rPr>
        <w:t xml:space="preserve"> -  ознакомлен с техническим заданием</w:t>
      </w:r>
      <w:r w:rsidR="00F11284" w:rsidRPr="00206140">
        <w:t xml:space="preserve"> </w:t>
      </w:r>
      <w:r w:rsidR="00F11284" w:rsidRPr="00206140">
        <w:rPr>
          <w:b/>
        </w:rPr>
        <w:t xml:space="preserve">на </w:t>
      </w:r>
      <w:r w:rsidR="00F11284">
        <w:rPr>
          <w:b/>
        </w:rPr>
        <w:t xml:space="preserve">выполнение комплекса работ по устройству </w:t>
      </w:r>
      <w:r w:rsidR="00F11284">
        <w:rPr>
          <w:b/>
        </w:rPr>
        <w:t>наружных сетей</w:t>
      </w:r>
      <w:r w:rsidR="00F11284" w:rsidRPr="00206140">
        <w:rPr>
          <w:b/>
        </w:rPr>
        <w:t xml:space="preserve"> и в стоимости (коммерческом предложении) учтены изделия, материалы и все вышеперечисленные виды работ, необходимые и достаточные для выполнения производства работ в полном объеме без заключения дополнительных соглашений.</w:t>
      </w:r>
    </w:p>
    <w:p w14:paraId="0526596E" w14:textId="77777777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t xml:space="preserve">- </w:t>
      </w:r>
      <w:r w:rsidRPr="00206140">
        <w:rPr>
          <w:b/>
        </w:rPr>
        <w:t>подтверждает выполнение всех работ согласно проектной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B4187E3" w14:textId="3D4046E9" w:rsidR="00FD6FEF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Заказчика.</w:t>
      </w:r>
    </w:p>
    <w:p w14:paraId="55804A32" w14:textId="77777777" w:rsidR="00813146" w:rsidRPr="00206140" w:rsidRDefault="00813146" w:rsidP="00813146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 </w:t>
      </w:r>
    </w:p>
    <w:p w14:paraId="7B433FC7" w14:textId="77777777" w:rsidR="00FD6FEF" w:rsidRPr="006B7DB1" w:rsidRDefault="00FD6FEF" w:rsidP="00306240">
      <w:pPr>
        <w:tabs>
          <w:tab w:val="left" w:pos="851"/>
          <w:tab w:val="left" w:pos="1134"/>
        </w:tabs>
        <w:rPr>
          <w:sz w:val="22"/>
          <w:szCs w:val="22"/>
        </w:rPr>
      </w:pP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B02A58" w14:paraId="385F064E" w14:textId="77777777" w:rsidTr="00B02A58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C2B89" w14:textId="77777777" w:rsidR="00B02A58" w:rsidRDefault="00B02A58">
            <w:pPr>
              <w:rPr>
                <w:b/>
                <w:bCs/>
              </w:rPr>
            </w:pPr>
            <w:r>
              <w:rPr>
                <w:b/>
                <w:bCs/>
              </w:rPr>
              <w:t>Субподрядчик</w:t>
            </w:r>
          </w:p>
        </w:tc>
      </w:tr>
      <w:tr w:rsidR="00B02A58" w14:paraId="792D82EB" w14:textId="77777777" w:rsidTr="00B02A58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1A897" w14:textId="77777777" w:rsidR="00B02A58" w:rsidRDefault="00B02A58">
            <w:r>
              <w:t xml:space="preserve">___________________ </w:t>
            </w:r>
            <w:r>
              <w:br/>
              <w:t>М.П.</w:t>
            </w:r>
          </w:p>
        </w:tc>
      </w:tr>
    </w:tbl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E5B"/>
    <w:multiLevelType w:val="multilevel"/>
    <w:tmpl w:val="79AEA5BC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2783" w:hanging="504"/>
      </w:pPr>
    </w:lvl>
    <w:lvl w:ilvl="3">
      <w:start w:val="1"/>
      <w:numFmt w:val="bullet"/>
      <w:lvlText w:val=""/>
      <w:lvlJc w:val="left"/>
      <w:pPr>
        <w:ind w:left="3287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</w:lvl>
    <w:lvl w:ilvl="5">
      <w:start w:val="1"/>
      <w:numFmt w:val="decimal"/>
      <w:lvlText w:val="%1.%2.%3.%4.%5.%6."/>
      <w:lvlJc w:val="left"/>
      <w:pPr>
        <w:ind w:left="4295" w:hanging="936"/>
      </w:pPr>
    </w:lvl>
    <w:lvl w:ilvl="6">
      <w:start w:val="1"/>
      <w:numFmt w:val="decimal"/>
      <w:lvlText w:val="%1.%2.%3.%4.%5.%6.%7."/>
      <w:lvlJc w:val="left"/>
      <w:pPr>
        <w:ind w:left="4799" w:hanging="1080"/>
      </w:pPr>
    </w:lvl>
    <w:lvl w:ilvl="7">
      <w:start w:val="1"/>
      <w:numFmt w:val="decimal"/>
      <w:lvlText w:val="%1.%2.%3.%4.%5.%6.%7.%8."/>
      <w:lvlJc w:val="left"/>
      <w:pPr>
        <w:ind w:left="5303" w:hanging="1224"/>
      </w:pPr>
    </w:lvl>
    <w:lvl w:ilvl="8">
      <w:start w:val="1"/>
      <w:numFmt w:val="decimal"/>
      <w:lvlText w:val="%1.%2.%3.%4.%5.%6.%7.%8.%9."/>
      <w:lvlJc w:val="left"/>
      <w:pPr>
        <w:ind w:left="5879" w:hanging="1440"/>
      </w:pPr>
    </w:lvl>
  </w:abstractNum>
  <w:abstractNum w:abstractNumId="1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106F3"/>
    <w:multiLevelType w:val="multilevel"/>
    <w:tmpl w:val="7FEA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27173"/>
    <w:multiLevelType w:val="multilevel"/>
    <w:tmpl w:val="0E483E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440"/>
      </w:pPr>
      <w:rPr>
        <w:rFonts w:hint="default"/>
      </w:rPr>
    </w:lvl>
  </w:abstractNum>
  <w:abstractNum w:abstractNumId="4" w15:restartNumberingAfterBreak="0">
    <w:nsid w:val="0B1D7C12"/>
    <w:multiLevelType w:val="multilevel"/>
    <w:tmpl w:val="189EA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54388"/>
    <w:multiLevelType w:val="multilevel"/>
    <w:tmpl w:val="E9DE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D664B"/>
    <w:multiLevelType w:val="multilevel"/>
    <w:tmpl w:val="E30A7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7" w15:restartNumberingAfterBreak="0">
    <w:nsid w:val="0EF6163E"/>
    <w:multiLevelType w:val="multilevel"/>
    <w:tmpl w:val="D718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6266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41FAE"/>
    <w:multiLevelType w:val="multilevel"/>
    <w:tmpl w:val="3CE2F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0" w15:restartNumberingAfterBreak="0">
    <w:nsid w:val="10FF2F3B"/>
    <w:multiLevelType w:val="hybridMultilevel"/>
    <w:tmpl w:val="789C6B08"/>
    <w:lvl w:ilvl="0" w:tplc="8C4CB6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1C14BB8"/>
    <w:multiLevelType w:val="hybridMultilevel"/>
    <w:tmpl w:val="1DE2EFFE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2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AB666C6"/>
    <w:multiLevelType w:val="multilevel"/>
    <w:tmpl w:val="1D827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2B4239"/>
    <w:multiLevelType w:val="multilevel"/>
    <w:tmpl w:val="8E4A1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A5B3068"/>
    <w:multiLevelType w:val="multilevel"/>
    <w:tmpl w:val="A4CCA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6" w15:restartNumberingAfterBreak="0">
    <w:nsid w:val="2ABD4165"/>
    <w:multiLevelType w:val="multilevel"/>
    <w:tmpl w:val="F482B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E41B93"/>
    <w:multiLevelType w:val="multilevel"/>
    <w:tmpl w:val="FA6C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93067"/>
    <w:multiLevelType w:val="multilevel"/>
    <w:tmpl w:val="2C9E21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C84D16"/>
    <w:multiLevelType w:val="multilevel"/>
    <w:tmpl w:val="189C9C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672A3E"/>
    <w:multiLevelType w:val="hybridMultilevel"/>
    <w:tmpl w:val="9BD010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3E63C33"/>
    <w:multiLevelType w:val="multilevel"/>
    <w:tmpl w:val="8752D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22" w15:restartNumberingAfterBreak="0">
    <w:nsid w:val="357054F6"/>
    <w:multiLevelType w:val="multilevel"/>
    <w:tmpl w:val="70EA4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E23982"/>
    <w:multiLevelType w:val="multilevel"/>
    <w:tmpl w:val="CC52DD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35D77D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2A6CAD"/>
    <w:multiLevelType w:val="hybridMultilevel"/>
    <w:tmpl w:val="5D4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5B0E"/>
    <w:multiLevelType w:val="multilevel"/>
    <w:tmpl w:val="BF440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12595"/>
    <w:multiLevelType w:val="multilevel"/>
    <w:tmpl w:val="4DC4B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8777A"/>
    <w:multiLevelType w:val="hybridMultilevel"/>
    <w:tmpl w:val="C5304822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01BBF"/>
    <w:multiLevelType w:val="hybridMultilevel"/>
    <w:tmpl w:val="12800642"/>
    <w:lvl w:ilvl="0" w:tplc="10F852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2" w15:restartNumberingAfterBreak="0">
    <w:nsid w:val="50410862"/>
    <w:multiLevelType w:val="multilevel"/>
    <w:tmpl w:val="639CE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33" w15:restartNumberingAfterBreak="0">
    <w:nsid w:val="53274B91"/>
    <w:multiLevelType w:val="multilevel"/>
    <w:tmpl w:val="C1EE4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B73759"/>
    <w:multiLevelType w:val="multilevel"/>
    <w:tmpl w:val="087A6A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CE46FD"/>
    <w:multiLevelType w:val="hybridMultilevel"/>
    <w:tmpl w:val="37169CD0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6" w15:restartNumberingAfterBreak="0">
    <w:nsid w:val="5C41705E"/>
    <w:multiLevelType w:val="multilevel"/>
    <w:tmpl w:val="943407A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color w:val="000000" w:themeColor="text1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EF51ED0"/>
    <w:multiLevelType w:val="multilevel"/>
    <w:tmpl w:val="A24CA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FD586E"/>
    <w:multiLevelType w:val="multilevel"/>
    <w:tmpl w:val="D6DA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39" w15:restartNumberingAfterBreak="0">
    <w:nsid w:val="60904A20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62B3E64"/>
    <w:multiLevelType w:val="hybridMultilevel"/>
    <w:tmpl w:val="97B445A0"/>
    <w:lvl w:ilvl="0" w:tplc="9FC275BE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1" w15:restartNumberingAfterBreak="0">
    <w:nsid w:val="66E6621A"/>
    <w:multiLevelType w:val="multilevel"/>
    <w:tmpl w:val="7DC8EB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0370BD"/>
    <w:multiLevelType w:val="multilevel"/>
    <w:tmpl w:val="AB102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8007C2"/>
    <w:multiLevelType w:val="singleLevel"/>
    <w:tmpl w:val="467A4356"/>
    <w:lvl w:ilvl="0">
      <w:start w:val="2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710A4EF0"/>
    <w:multiLevelType w:val="hybridMultilevel"/>
    <w:tmpl w:val="6666DA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3F82"/>
    <w:multiLevelType w:val="hybridMultilevel"/>
    <w:tmpl w:val="1E866AA2"/>
    <w:lvl w:ilvl="0" w:tplc="48EC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43FBD"/>
    <w:multiLevelType w:val="multilevel"/>
    <w:tmpl w:val="09CC1B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D57FEE"/>
    <w:multiLevelType w:val="multilevel"/>
    <w:tmpl w:val="087A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14733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B823FE"/>
    <w:multiLevelType w:val="hybridMultilevel"/>
    <w:tmpl w:val="ACD28A24"/>
    <w:lvl w:ilvl="0" w:tplc="0F4C3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6"/>
  </w:num>
  <w:num w:numId="5">
    <w:abstractNumId w:val="11"/>
  </w:num>
  <w:num w:numId="6">
    <w:abstractNumId w:val="23"/>
  </w:num>
  <w:num w:numId="7">
    <w:abstractNumId w:val="40"/>
  </w:num>
  <w:num w:numId="8">
    <w:abstractNumId w:val="35"/>
  </w:num>
  <w:num w:numId="9">
    <w:abstractNumId w:val="18"/>
  </w:num>
  <w:num w:numId="10">
    <w:abstractNumId w:val="46"/>
  </w:num>
  <w:num w:numId="11">
    <w:abstractNumId w:val="28"/>
  </w:num>
  <w:num w:numId="12">
    <w:abstractNumId w:val="43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30"/>
  </w:num>
  <w:num w:numId="19">
    <w:abstractNumId w:val="48"/>
  </w:num>
  <w:num w:numId="20">
    <w:abstractNumId w:val="41"/>
  </w:num>
  <w:num w:numId="21">
    <w:abstractNumId w:val="49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33"/>
  </w:num>
  <w:num w:numId="27">
    <w:abstractNumId w:val="47"/>
  </w:num>
  <w:num w:numId="28">
    <w:abstractNumId w:val="17"/>
  </w:num>
  <w:num w:numId="29">
    <w:abstractNumId w:val="34"/>
  </w:num>
  <w:num w:numId="30">
    <w:abstractNumId w:val="42"/>
  </w:num>
  <w:num w:numId="31">
    <w:abstractNumId w:val="5"/>
  </w:num>
  <w:num w:numId="32">
    <w:abstractNumId w:val="2"/>
  </w:num>
  <w:num w:numId="33">
    <w:abstractNumId w:val="13"/>
  </w:num>
  <w:num w:numId="34">
    <w:abstractNumId w:val="22"/>
  </w:num>
  <w:num w:numId="35">
    <w:abstractNumId w:val="37"/>
  </w:num>
  <w:num w:numId="36">
    <w:abstractNumId w:val="32"/>
  </w:num>
  <w:num w:numId="37">
    <w:abstractNumId w:val="38"/>
  </w:num>
  <w:num w:numId="38">
    <w:abstractNumId w:val="21"/>
  </w:num>
  <w:num w:numId="39">
    <w:abstractNumId w:val="14"/>
  </w:num>
  <w:num w:numId="40">
    <w:abstractNumId w:val="1"/>
  </w:num>
  <w:num w:numId="41">
    <w:abstractNumId w:val="29"/>
  </w:num>
  <w:num w:numId="42">
    <w:abstractNumId w:val="31"/>
  </w:num>
  <w:num w:numId="43">
    <w:abstractNumId w:val="16"/>
  </w:num>
  <w:num w:numId="44">
    <w:abstractNumId w:val="45"/>
  </w:num>
  <w:num w:numId="45">
    <w:abstractNumId w:val="7"/>
  </w:num>
  <w:num w:numId="46">
    <w:abstractNumId w:val="15"/>
  </w:num>
  <w:num w:numId="47">
    <w:abstractNumId w:val="26"/>
  </w:num>
  <w:num w:numId="48">
    <w:abstractNumId w:val="44"/>
  </w:num>
  <w:num w:numId="49">
    <w:abstractNumId w:val="24"/>
  </w:num>
  <w:num w:numId="50">
    <w:abstractNumId w:val="51"/>
  </w:num>
  <w:num w:numId="51">
    <w:abstractNumId w:val="39"/>
  </w:num>
  <w:num w:numId="52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913"/>
    <w:rsid w:val="00056CFA"/>
    <w:rsid w:val="0005751B"/>
    <w:rsid w:val="00060ABD"/>
    <w:rsid w:val="00061606"/>
    <w:rsid w:val="00067F5D"/>
    <w:rsid w:val="00070B08"/>
    <w:rsid w:val="00072D5F"/>
    <w:rsid w:val="0007384E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6EA5"/>
    <w:rsid w:val="000C0DF3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3097C"/>
    <w:rsid w:val="00136B9A"/>
    <w:rsid w:val="001405D9"/>
    <w:rsid w:val="001420AB"/>
    <w:rsid w:val="001422A9"/>
    <w:rsid w:val="00143830"/>
    <w:rsid w:val="001474F5"/>
    <w:rsid w:val="00147780"/>
    <w:rsid w:val="00151313"/>
    <w:rsid w:val="00155065"/>
    <w:rsid w:val="00156027"/>
    <w:rsid w:val="00156462"/>
    <w:rsid w:val="00161796"/>
    <w:rsid w:val="001638A9"/>
    <w:rsid w:val="00164741"/>
    <w:rsid w:val="0016593D"/>
    <w:rsid w:val="00165DE4"/>
    <w:rsid w:val="00165F62"/>
    <w:rsid w:val="0017195A"/>
    <w:rsid w:val="00172381"/>
    <w:rsid w:val="00182642"/>
    <w:rsid w:val="00185CBE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308F"/>
    <w:rsid w:val="001D4319"/>
    <w:rsid w:val="001D787F"/>
    <w:rsid w:val="001D7BB9"/>
    <w:rsid w:val="001E38B6"/>
    <w:rsid w:val="001E4289"/>
    <w:rsid w:val="001E7100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3596"/>
    <w:rsid w:val="00263E73"/>
    <w:rsid w:val="00264674"/>
    <w:rsid w:val="00266FA1"/>
    <w:rsid w:val="00272A8C"/>
    <w:rsid w:val="00277338"/>
    <w:rsid w:val="00280FC6"/>
    <w:rsid w:val="00281C4D"/>
    <w:rsid w:val="00281CD0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C7AC9"/>
    <w:rsid w:val="002D0C7A"/>
    <w:rsid w:val="002D3621"/>
    <w:rsid w:val="002D6C9D"/>
    <w:rsid w:val="002E0F72"/>
    <w:rsid w:val="002E2CA0"/>
    <w:rsid w:val="002E4A5B"/>
    <w:rsid w:val="002E5705"/>
    <w:rsid w:val="002E5CF3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824"/>
    <w:rsid w:val="003C61E0"/>
    <w:rsid w:val="003C7A0D"/>
    <w:rsid w:val="003D4DC4"/>
    <w:rsid w:val="003D5C2E"/>
    <w:rsid w:val="003D6A2A"/>
    <w:rsid w:val="003D7E11"/>
    <w:rsid w:val="003E123E"/>
    <w:rsid w:val="003E139F"/>
    <w:rsid w:val="003E2578"/>
    <w:rsid w:val="003E3533"/>
    <w:rsid w:val="003E38C3"/>
    <w:rsid w:val="003E3F47"/>
    <w:rsid w:val="003E4028"/>
    <w:rsid w:val="003E52F5"/>
    <w:rsid w:val="003F27E1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5E6"/>
    <w:rsid w:val="00424D37"/>
    <w:rsid w:val="004279D1"/>
    <w:rsid w:val="00427CEB"/>
    <w:rsid w:val="0043146B"/>
    <w:rsid w:val="00431831"/>
    <w:rsid w:val="00434DCE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3F45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F01"/>
    <w:rsid w:val="004A63B3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71C4"/>
    <w:rsid w:val="004E3690"/>
    <w:rsid w:val="004E4394"/>
    <w:rsid w:val="004E7215"/>
    <w:rsid w:val="004E76A1"/>
    <w:rsid w:val="004F09A6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4D9F"/>
    <w:rsid w:val="005070F5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82CCE"/>
    <w:rsid w:val="00583272"/>
    <w:rsid w:val="00585794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C68E9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5EAF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68"/>
    <w:rsid w:val="00626C9E"/>
    <w:rsid w:val="00631F59"/>
    <w:rsid w:val="00633FA1"/>
    <w:rsid w:val="00637F28"/>
    <w:rsid w:val="00640F74"/>
    <w:rsid w:val="00643EF0"/>
    <w:rsid w:val="00646007"/>
    <w:rsid w:val="00647359"/>
    <w:rsid w:val="0065063A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70B57"/>
    <w:rsid w:val="00672B5C"/>
    <w:rsid w:val="00673F34"/>
    <w:rsid w:val="00675B9A"/>
    <w:rsid w:val="00680619"/>
    <w:rsid w:val="0068394E"/>
    <w:rsid w:val="006844D9"/>
    <w:rsid w:val="00685FA1"/>
    <w:rsid w:val="00690417"/>
    <w:rsid w:val="00690837"/>
    <w:rsid w:val="0069154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BF8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3489"/>
    <w:rsid w:val="006D409E"/>
    <w:rsid w:val="006E08C6"/>
    <w:rsid w:val="006E0F98"/>
    <w:rsid w:val="006E1C76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70D1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3C7F"/>
    <w:rsid w:val="00717ADC"/>
    <w:rsid w:val="00720993"/>
    <w:rsid w:val="007211A5"/>
    <w:rsid w:val="0072334C"/>
    <w:rsid w:val="00725A56"/>
    <w:rsid w:val="0073062E"/>
    <w:rsid w:val="00732A3A"/>
    <w:rsid w:val="00734162"/>
    <w:rsid w:val="00735686"/>
    <w:rsid w:val="007378C4"/>
    <w:rsid w:val="007446E7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76BE"/>
    <w:rsid w:val="00776545"/>
    <w:rsid w:val="00776F99"/>
    <w:rsid w:val="00781C1A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6CA4"/>
    <w:rsid w:val="00950384"/>
    <w:rsid w:val="00962184"/>
    <w:rsid w:val="00963F6B"/>
    <w:rsid w:val="0096410E"/>
    <w:rsid w:val="00964BC2"/>
    <w:rsid w:val="00974728"/>
    <w:rsid w:val="009774D7"/>
    <w:rsid w:val="00981111"/>
    <w:rsid w:val="0098211D"/>
    <w:rsid w:val="00985461"/>
    <w:rsid w:val="009929C9"/>
    <w:rsid w:val="00993208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B72C4"/>
    <w:rsid w:val="009C1A54"/>
    <w:rsid w:val="009C291C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378E0"/>
    <w:rsid w:val="00A4007F"/>
    <w:rsid w:val="00A409F9"/>
    <w:rsid w:val="00A40E2F"/>
    <w:rsid w:val="00A52BDE"/>
    <w:rsid w:val="00A53242"/>
    <w:rsid w:val="00A558B3"/>
    <w:rsid w:val="00A56460"/>
    <w:rsid w:val="00A57034"/>
    <w:rsid w:val="00A61403"/>
    <w:rsid w:val="00A616BE"/>
    <w:rsid w:val="00A621FB"/>
    <w:rsid w:val="00A70553"/>
    <w:rsid w:val="00A713C0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6464"/>
    <w:rsid w:val="00AE05BB"/>
    <w:rsid w:val="00AE6E31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3140C"/>
    <w:rsid w:val="00B322AE"/>
    <w:rsid w:val="00B370F5"/>
    <w:rsid w:val="00B41209"/>
    <w:rsid w:val="00B458DD"/>
    <w:rsid w:val="00B50A1D"/>
    <w:rsid w:val="00B514BC"/>
    <w:rsid w:val="00B523BA"/>
    <w:rsid w:val="00B53200"/>
    <w:rsid w:val="00B53C3B"/>
    <w:rsid w:val="00B55CAE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67E24"/>
    <w:rsid w:val="00B70CE5"/>
    <w:rsid w:val="00B721E5"/>
    <w:rsid w:val="00B724A6"/>
    <w:rsid w:val="00B77659"/>
    <w:rsid w:val="00B87BAE"/>
    <w:rsid w:val="00B90714"/>
    <w:rsid w:val="00B952F1"/>
    <w:rsid w:val="00B95484"/>
    <w:rsid w:val="00B95F81"/>
    <w:rsid w:val="00BA5A20"/>
    <w:rsid w:val="00BB031F"/>
    <w:rsid w:val="00BB3977"/>
    <w:rsid w:val="00BC1B80"/>
    <w:rsid w:val="00BC1EFE"/>
    <w:rsid w:val="00BD3B20"/>
    <w:rsid w:val="00BD3EA9"/>
    <w:rsid w:val="00BD3FE2"/>
    <w:rsid w:val="00BD76F6"/>
    <w:rsid w:val="00BE227F"/>
    <w:rsid w:val="00BE237F"/>
    <w:rsid w:val="00BE32E6"/>
    <w:rsid w:val="00BF0A25"/>
    <w:rsid w:val="00BF2C87"/>
    <w:rsid w:val="00BF6542"/>
    <w:rsid w:val="00BF6ED9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210F5"/>
    <w:rsid w:val="00C22DE2"/>
    <w:rsid w:val="00C2349E"/>
    <w:rsid w:val="00C239C2"/>
    <w:rsid w:val="00C25D36"/>
    <w:rsid w:val="00C26838"/>
    <w:rsid w:val="00C31DD2"/>
    <w:rsid w:val="00C32FBA"/>
    <w:rsid w:val="00C3543D"/>
    <w:rsid w:val="00C36A19"/>
    <w:rsid w:val="00C41A8E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70013"/>
    <w:rsid w:val="00C7089C"/>
    <w:rsid w:val="00C71548"/>
    <w:rsid w:val="00C71551"/>
    <w:rsid w:val="00C7379D"/>
    <w:rsid w:val="00C73DE3"/>
    <w:rsid w:val="00C74085"/>
    <w:rsid w:val="00C812C2"/>
    <w:rsid w:val="00C82FD0"/>
    <w:rsid w:val="00C84474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3EF6"/>
    <w:rsid w:val="00D03993"/>
    <w:rsid w:val="00D04DBD"/>
    <w:rsid w:val="00D07C73"/>
    <w:rsid w:val="00D07FBA"/>
    <w:rsid w:val="00D1208A"/>
    <w:rsid w:val="00D165F2"/>
    <w:rsid w:val="00D203B3"/>
    <w:rsid w:val="00D20CA3"/>
    <w:rsid w:val="00D20FB0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4513"/>
    <w:rsid w:val="00D46BBE"/>
    <w:rsid w:val="00D47AB0"/>
    <w:rsid w:val="00D5200B"/>
    <w:rsid w:val="00D530FA"/>
    <w:rsid w:val="00D53774"/>
    <w:rsid w:val="00D557BA"/>
    <w:rsid w:val="00D564F7"/>
    <w:rsid w:val="00D57152"/>
    <w:rsid w:val="00D5767C"/>
    <w:rsid w:val="00D676CB"/>
    <w:rsid w:val="00D71754"/>
    <w:rsid w:val="00D72698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35D3"/>
    <w:rsid w:val="00DA4880"/>
    <w:rsid w:val="00DA4A58"/>
    <w:rsid w:val="00DA4AD5"/>
    <w:rsid w:val="00DA4BD2"/>
    <w:rsid w:val="00DA58C1"/>
    <w:rsid w:val="00DA6CFA"/>
    <w:rsid w:val="00DA7B34"/>
    <w:rsid w:val="00DB49BF"/>
    <w:rsid w:val="00DB55B7"/>
    <w:rsid w:val="00DB5961"/>
    <w:rsid w:val="00DB7043"/>
    <w:rsid w:val="00DC41C1"/>
    <w:rsid w:val="00DD5DCC"/>
    <w:rsid w:val="00DD7189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3F94"/>
    <w:rsid w:val="00E35264"/>
    <w:rsid w:val="00E37804"/>
    <w:rsid w:val="00E37B9B"/>
    <w:rsid w:val="00E40B96"/>
    <w:rsid w:val="00E425FF"/>
    <w:rsid w:val="00E44C84"/>
    <w:rsid w:val="00E4542D"/>
    <w:rsid w:val="00E45FEC"/>
    <w:rsid w:val="00E46C77"/>
    <w:rsid w:val="00E47604"/>
    <w:rsid w:val="00E50AB1"/>
    <w:rsid w:val="00E566F1"/>
    <w:rsid w:val="00E62684"/>
    <w:rsid w:val="00E6392A"/>
    <w:rsid w:val="00E6495F"/>
    <w:rsid w:val="00E658EA"/>
    <w:rsid w:val="00E74F33"/>
    <w:rsid w:val="00E75968"/>
    <w:rsid w:val="00E77E53"/>
    <w:rsid w:val="00E82FFC"/>
    <w:rsid w:val="00E84319"/>
    <w:rsid w:val="00E87BDF"/>
    <w:rsid w:val="00E92280"/>
    <w:rsid w:val="00E92C8A"/>
    <w:rsid w:val="00E9456F"/>
    <w:rsid w:val="00E95096"/>
    <w:rsid w:val="00EA2445"/>
    <w:rsid w:val="00EA2F59"/>
    <w:rsid w:val="00EA3EA5"/>
    <w:rsid w:val="00EB4C10"/>
    <w:rsid w:val="00EB7AFC"/>
    <w:rsid w:val="00EC6AAE"/>
    <w:rsid w:val="00EC7E15"/>
    <w:rsid w:val="00EC7EEB"/>
    <w:rsid w:val="00ED3AA8"/>
    <w:rsid w:val="00ED44BE"/>
    <w:rsid w:val="00ED4544"/>
    <w:rsid w:val="00EE2FA9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6D7B"/>
    <w:rsid w:val="00F07165"/>
    <w:rsid w:val="00F103E2"/>
    <w:rsid w:val="00F11110"/>
    <w:rsid w:val="00F11284"/>
    <w:rsid w:val="00F1172A"/>
    <w:rsid w:val="00F11BC6"/>
    <w:rsid w:val="00F11F0F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A96"/>
    <w:rsid w:val="00F4118A"/>
    <w:rsid w:val="00F4165F"/>
    <w:rsid w:val="00F43029"/>
    <w:rsid w:val="00F442C0"/>
    <w:rsid w:val="00F50F6C"/>
    <w:rsid w:val="00F563B7"/>
    <w:rsid w:val="00F56B10"/>
    <w:rsid w:val="00F604B1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844F0"/>
    <w:rsid w:val="00F91958"/>
    <w:rsid w:val="00F926F6"/>
    <w:rsid w:val="00F92E2F"/>
    <w:rsid w:val="00F962C3"/>
    <w:rsid w:val="00F9637E"/>
    <w:rsid w:val="00FA13BE"/>
    <w:rsid w:val="00FA2E69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7C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7C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203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2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3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3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4">
    <w:name w:val="Другое_"/>
    <w:basedOn w:val="a0"/>
    <w:link w:val="af5"/>
    <w:rsid w:val="00547DEE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6">
    <w:name w:val="footer"/>
    <w:basedOn w:val="a"/>
    <w:link w:val="af7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7">
    <w:name w:val="Нижний колонтитул Знак"/>
    <w:basedOn w:val="a0"/>
    <w:link w:val="af6"/>
    <w:rsid w:val="00A378E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3AEA-3A7B-4634-A5C2-DD7E5050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Лавшук Алексей Александрович</cp:lastModifiedBy>
  <cp:revision>9</cp:revision>
  <cp:lastPrinted>2023-07-04T08:54:00Z</cp:lastPrinted>
  <dcterms:created xsi:type="dcterms:W3CDTF">2024-07-08T09:41:00Z</dcterms:created>
  <dcterms:modified xsi:type="dcterms:W3CDTF">2024-12-04T12:59:00Z</dcterms:modified>
</cp:coreProperties>
</file>