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140EB" w14:textId="70C42BBE" w:rsidR="007E367B" w:rsidRDefault="007E367B">
      <w:bookmarkStart w:id="0" w:name="_GoBack"/>
      <w:bookmarkEnd w:id="0"/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7E367B" w14:paraId="25C236FF" w14:textId="77777777" w:rsidTr="00F059DF">
        <w:trPr>
          <w:jc w:val="center"/>
        </w:trPr>
        <w:tc>
          <w:tcPr>
            <w:tcW w:w="4536" w:type="dxa"/>
          </w:tcPr>
          <w:p w14:paraId="27D264FC" w14:textId="77777777" w:rsidR="007E367B" w:rsidRDefault="007E367B" w:rsidP="00F059DF">
            <w:pPr>
              <w:pStyle w:val="Style5"/>
              <w:widowControl/>
              <w:spacing w:line="276" w:lineRule="auto"/>
              <w:rPr>
                <w:b/>
              </w:rPr>
            </w:pPr>
            <w:r w:rsidRPr="00D46C61">
              <w:rPr>
                <w:b/>
              </w:rPr>
              <w:t>СОГЛАСОВАНО:</w:t>
            </w:r>
          </w:p>
          <w:p w14:paraId="4D78DF8D" w14:textId="77777777" w:rsidR="007E367B" w:rsidRDefault="007E367B" w:rsidP="00F059DF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 директор</w:t>
            </w:r>
          </w:p>
          <w:p w14:paraId="3125136B" w14:textId="77777777" w:rsidR="007E367B" w:rsidRDefault="007E367B" w:rsidP="00F059DF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«РКС-Москва»</w:t>
            </w:r>
          </w:p>
          <w:p w14:paraId="7666B8A0" w14:textId="77777777" w:rsidR="007E367B" w:rsidRPr="00D46C61" w:rsidRDefault="007E367B" w:rsidP="00F059DF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5DC5BA46" w14:textId="77777777" w:rsidR="007E367B" w:rsidRDefault="007E367B" w:rsidP="00F059DF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Е. В. Мискевич</w:t>
            </w:r>
          </w:p>
          <w:p w14:paraId="0587FBDB" w14:textId="77777777" w:rsidR="007E367B" w:rsidRDefault="007E367B" w:rsidP="00F059DF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4CD5ADAA" w14:textId="77777777" w:rsidR="007E367B" w:rsidRDefault="007E367B" w:rsidP="00F059DF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C7439EF" w14:textId="77777777" w:rsidR="007E367B" w:rsidRDefault="007E367B" w:rsidP="00F059DF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1DF643C" w14:textId="77777777" w:rsidR="007E367B" w:rsidRDefault="007E367B" w:rsidP="00F059DF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0215268B" w14:textId="77777777" w:rsidR="007E367B" w:rsidRPr="00D46C61" w:rsidRDefault="007E367B" w:rsidP="00F059DF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07466AF" w14:textId="77777777" w:rsidR="007E367B" w:rsidRDefault="007E367B" w:rsidP="00F059DF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0C94064C" w14:textId="77777777" w:rsidR="007E367B" w:rsidRDefault="007E367B" w:rsidP="00F059DF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29FA320F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  <w:r w:rsidR="007E367B">
        <w:rPr>
          <w:b/>
          <w:sz w:val="22"/>
          <w:szCs w:val="22"/>
        </w:rPr>
        <w:t xml:space="preserve"> 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7CE3333E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УСТРОЙСТВУ </w:t>
      </w:r>
      <w:r w:rsidR="00125F42">
        <w:rPr>
          <w:b/>
          <w:sz w:val="22"/>
          <w:szCs w:val="22"/>
        </w:rPr>
        <w:t>ЭЛЕКТРООСВЕЩЕНИЯ</w:t>
      </w:r>
      <w:r w:rsidR="00767012">
        <w:rPr>
          <w:b/>
          <w:sz w:val="22"/>
          <w:szCs w:val="22"/>
        </w:rPr>
        <w:t xml:space="preserve">, </w:t>
      </w:r>
      <w:r w:rsidR="00125F42" w:rsidRPr="005D2B24">
        <w:rPr>
          <w:b/>
          <w:sz w:val="22"/>
          <w:szCs w:val="22"/>
        </w:rPr>
        <w:t>ВНУТРЕННЕГО СИЛОВОГО ЭЛЕКТРООБОРУДОВАНИЯ</w:t>
      </w:r>
      <w:r w:rsidR="00B430AC">
        <w:rPr>
          <w:b/>
          <w:sz w:val="22"/>
          <w:szCs w:val="22"/>
        </w:rPr>
        <w:t>,</w:t>
      </w:r>
      <w:r w:rsidR="00767012">
        <w:rPr>
          <w:b/>
          <w:sz w:val="22"/>
          <w:szCs w:val="22"/>
        </w:rPr>
        <w:t xml:space="preserve"> УРАВНИВАНИЯ ПОТЕНЦИАЛОВ</w:t>
      </w:r>
      <w:r w:rsidR="00B430AC">
        <w:rPr>
          <w:b/>
          <w:sz w:val="22"/>
          <w:szCs w:val="22"/>
        </w:rPr>
        <w:t xml:space="preserve"> И СИСТЕМЫ СВЯЗИ</w:t>
      </w:r>
      <w:r w:rsidR="00125F42" w:rsidRPr="005D2B24">
        <w:rPr>
          <w:b/>
          <w:sz w:val="22"/>
          <w:szCs w:val="22"/>
        </w:rPr>
        <w:t xml:space="preserve"> </w:t>
      </w:r>
      <w:r w:rsidR="00E05F9B">
        <w:rPr>
          <w:b/>
          <w:sz w:val="22"/>
          <w:szCs w:val="22"/>
        </w:rPr>
        <w:t>В ЖИЛЫХ ПОМЕЩЕНИЯХ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0245CB1F" w:rsidR="00395655" w:rsidRPr="00206140" w:rsidRDefault="00CE621D" w:rsidP="00163063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7E367B">
              <w:t>5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0DE70B40" w:rsidR="00395655" w:rsidRPr="00206140" w:rsidRDefault="000E04E7" w:rsidP="000E0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Субп</w:t>
            </w:r>
            <w:r w:rsidR="00395655" w:rsidRPr="00206140">
              <w:rPr>
                <w:lang w:eastAsia="en-US"/>
              </w:rPr>
              <w:t>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156263B8" w:rsidR="00395655" w:rsidRPr="00FB6B6F" w:rsidRDefault="007E367B" w:rsidP="00FB6B6F">
            <w:pPr>
              <w:ind w:left="27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A69" w14:textId="0ED5FAC6" w:rsidR="00956BFB" w:rsidRPr="005D2B24" w:rsidRDefault="00956BFB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 w:rsidRPr="005D2B24">
              <w:rPr>
                <w:szCs w:val="20"/>
              </w:rPr>
              <w:t>003-</w:t>
            </w:r>
            <w:r w:rsidRPr="005D2B24">
              <w:rPr>
                <w:szCs w:val="20"/>
                <w:lang w:val="en-US"/>
              </w:rPr>
              <w:t>AVT</w:t>
            </w:r>
            <w:r w:rsidRPr="005D2B24">
              <w:rPr>
                <w:szCs w:val="20"/>
              </w:rPr>
              <w:t>-Р-ЭМ «Внутреннее силовое электрооборудование жилой части и</w:t>
            </w:r>
            <w:r w:rsidR="00E53613" w:rsidRPr="005D2B24">
              <w:rPr>
                <w:szCs w:val="20"/>
              </w:rPr>
              <w:t xml:space="preserve"> встроенных нежилых помещений»;</w:t>
            </w:r>
          </w:p>
          <w:p w14:paraId="2E60A410" w14:textId="3331CAC2" w:rsidR="00E53613" w:rsidRDefault="00E53613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ЭО «Электроосвещение жилой части и встроенных нежилых помещений»</w:t>
            </w:r>
          </w:p>
          <w:p w14:paraId="183C4A6C" w14:textId="366BF76E" w:rsidR="00B430AC" w:rsidRDefault="00B430AC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003-</w:t>
            </w:r>
            <w:r>
              <w:rPr>
                <w:szCs w:val="20"/>
                <w:lang w:val="en-US"/>
              </w:rPr>
              <w:t>AVT</w:t>
            </w:r>
            <w:r>
              <w:rPr>
                <w:szCs w:val="20"/>
              </w:rPr>
              <w:t>-Р-СС-СВС</w:t>
            </w:r>
            <w:r w:rsidRPr="00B430AC">
              <w:rPr>
                <w:szCs w:val="20"/>
              </w:rPr>
              <w:t xml:space="preserve"> </w:t>
            </w:r>
            <w:r w:rsidR="00EB0474">
              <w:rPr>
                <w:szCs w:val="20"/>
              </w:rPr>
              <w:t>«</w:t>
            </w:r>
            <w:r>
              <w:rPr>
                <w:szCs w:val="20"/>
              </w:rPr>
              <w:t>Система внутренней связи»</w:t>
            </w:r>
          </w:p>
          <w:p w14:paraId="21E672B5" w14:textId="6C6D0ABD" w:rsidR="003C57E1" w:rsidRDefault="00DD70D9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>
              <w:rPr>
                <w:szCs w:val="20"/>
              </w:rPr>
              <w:t>Данное техническое задание</w:t>
            </w:r>
            <w:r w:rsidR="003C57E1" w:rsidRPr="00C23177">
              <w:rPr>
                <w:szCs w:val="20"/>
              </w:rPr>
              <w:t>;</w:t>
            </w:r>
          </w:p>
          <w:p w14:paraId="4C6A8A41" w14:textId="2F4E85EB" w:rsidR="003309C7" w:rsidRPr="00860042" w:rsidRDefault="003309C7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</w:p>
        </w:tc>
      </w:tr>
      <w:tr w:rsidR="008C037A" w:rsidRPr="001D20DA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79180227" w:rsidR="008C037A" w:rsidRDefault="008C037A" w:rsidP="0015113E">
            <w:pPr>
              <w:spacing w:after="240" w:line="276" w:lineRule="auto"/>
              <w:ind w:left="95"/>
              <w:jc w:val="both"/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</w:t>
            </w:r>
            <w:r w:rsidR="000E04E7">
              <w:rPr>
                <w:lang w:eastAsia="en-US"/>
              </w:rPr>
              <w:t>Субп</w:t>
            </w:r>
            <w:r w:rsidRPr="004F20C6">
              <w:rPr>
                <w:lang w:eastAsia="en-US"/>
              </w:rPr>
              <w:t xml:space="preserve">одрядчику выполнить полный комплекс работ по </w:t>
            </w:r>
            <w:r w:rsidR="00125F42">
              <w:t>монтажу</w:t>
            </w:r>
            <w:r w:rsidR="00B56EDF">
              <w:t xml:space="preserve"> </w:t>
            </w:r>
            <w:r w:rsidR="00125F42">
              <w:t>систем</w:t>
            </w:r>
            <w:r w:rsidR="00B56EDF">
              <w:t xml:space="preserve"> </w:t>
            </w:r>
            <w:r w:rsidR="00125F42">
              <w:t>электроосвещения</w:t>
            </w:r>
            <w:r w:rsidR="004C22B9" w:rsidRPr="005D2B24">
              <w:t xml:space="preserve">, </w:t>
            </w:r>
            <w:r w:rsidR="00125F42" w:rsidRPr="005D2B24">
              <w:t>внутреннего силового электрооборудования</w:t>
            </w:r>
            <w:r w:rsidR="00A4673D">
              <w:t xml:space="preserve"> и уравнивания потенциалов </w:t>
            </w:r>
            <w:r w:rsidR="00DC550C">
              <w:t>объекта</w:t>
            </w:r>
            <w:r w:rsidRPr="004F20C6">
              <w:t xml:space="preserve">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2B537104" w14:textId="77777777" w:rsidR="00A937E1" w:rsidRPr="00E0092B" w:rsidRDefault="00A937E1" w:rsidP="00A937E1">
            <w:pPr>
              <w:spacing w:line="276" w:lineRule="auto"/>
              <w:ind w:firstLine="284"/>
              <w:rPr>
                <w:color w:val="000000"/>
              </w:rPr>
            </w:pPr>
            <w:r w:rsidRPr="00E0092B">
              <w:rPr>
                <w:color w:val="000000"/>
              </w:rPr>
              <w:t>Прокладку групповых кабельных линий вести в лотках, одиночные кабельные линии прокладывать в электротехнических трубах. При скрытой прокладке применять электротехнические трубы с обеспечением возможности повторной протяжки провода в случае повреждения электрической линии поврежденного провода.</w:t>
            </w:r>
          </w:p>
          <w:p w14:paraId="3B237534" w14:textId="77777777" w:rsidR="00A937E1" w:rsidRPr="00E0092B" w:rsidRDefault="00A937E1" w:rsidP="00A937E1">
            <w:pPr>
              <w:spacing w:line="276" w:lineRule="auto"/>
              <w:ind w:firstLine="284"/>
              <w:rPr>
                <w:color w:val="000000"/>
              </w:rPr>
            </w:pPr>
            <w:r w:rsidRPr="00E0092B">
              <w:rPr>
                <w:color w:val="000000"/>
              </w:rPr>
              <w:t>Соединение электрических линий вне щитов выполнять в коробках, присоединение шлейфом не применять.</w:t>
            </w:r>
          </w:p>
          <w:p w14:paraId="5A54220F" w14:textId="77777777" w:rsidR="00A937E1" w:rsidRPr="00E0092B" w:rsidRDefault="00A937E1" w:rsidP="00A937E1">
            <w:pPr>
              <w:spacing w:line="276" w:lineRule="auto"/>
              <w:ind w:firstLine="284"/>
              <w:rPr>
                <w:color w:val="000000"/>
              </w:rPr>
            </w:pPr>
            <w:r w:rsidRPr="00E0092B">
              <w:rPr>
                <w:color w:val="000000"/>
              </w:rPr>
              <w:t>Заполнение кабелями лотков не более 60% объема, проходы кабеля через противопожарные стены и перегородки выполнить по сертифицированному противопожарному решению.</w:t>
            </w:r>
          </w:p>
          <w:p w14:paraId="68AB6EF1" w14:textId="755634E9" w:rsidR="00A937E1" w:rsidRPr="002D46B0" w:rsidRDefault="00A937E1" w:rsidP="00A937E1">
            <w:pPr>
              <w:spacing w:line="276" w:lineRule="auto"/>
              <w:ind w:firstLine="284"/>
            </w:pPr>
            <w:r w:rsidRPr="002D46B0">
              <w:t xml:space="preserve">Ввод кабеля во все щиты и ячейки </w:t>
            </w:r>
            <w:r w:rsidR="002D46B0" w:rsidRPr="002D46B0">
              <w:t>напряжением 0,4 кВ</w:t>
            </w:r>
            <w:r w:rsidRPr="002D46B0">
              <w:t xml:space="preserve"> кроме щитов ГРЩ в</w:t>
            </w:r>
            <w:r w:rsidR="00DA2E4A">
              <w:t>ыполнить снизу через гермоввод.</w:t>
            </w:r>
          </w:p>
          <w:p w14:paraId="13CBF70F" w14:textId="77777777" w:rsidR="00A937E1" w:rsidRPr="00E0092B" w:rsidRDefault="00A937E1" w:rsidP="00A937E1">
            <w:pPr>
              <w:spacing w:line="276" w:lineRule="auto"/>
              <w:ind w:firstLine="284"/>
              <w:rPr>
                <w:color w:val="000000"/>
              </w:rPr>
            </w:pPr>
            <w:r w:rsidRPr="00E0092B">
              <w:rPr>
                <w:color w:val="000000"/>
              </w:rPr>
              <w:t>Ввод кабелей в приводы клапанов, вентиляторы, насосы, розетки, выключатели и иное оборудование установленное в помещениях с мокрыми процессами или на улице выполнять снизу через гермоввод.</w:t>
            </w:r>
          </w:p>
          <w:p w14:paraId="28ED617F" w14:textId="54B3DEEB" w:rsidR="00A937E1" w:rsidRPr="00E0092B" w:rsidRDefault="00A937E1" w:rsidP="00A937E1">
            <w:pPr>
              <w:spacing w:line="276" w:lineRule="auto"/>
              <w:ind w:firstLine="284"/>
              <w:rPr>
                <w:color w:val="000000"/>
              </w:rPr>
            </w:pPr>
            <w:r w:rsidRPr="00E0092B">
              <w:rPr>
                <w:color w:val="000000"/>
              </w:rPr>
              <w:t xml:space="preserve">Маркировку выполнить согласно указаниям рабочей документации, в том числе должны быть </w:t>
            </w:r>
            <w:r w:rsidR="00E9689F">
              <w:rPr>
                <w:color w:val="000000"/>
              </w:rPr>
              <w:t>про</w:t>
            </w:r>
            <w:r w:rsidRPr="00E0092B">
              <w:rPr>
                <w:color w:val="000000"/>
              </w:rPr>
              <w:t>маркированы: все конечные электропотребители включая</w:t>
            </w:r>
            <w:r w:rsidR="00E9689F">
              <w:rPr>
                <w:color w:val="000000"/>
              </w:rPr>
              <w:t>:</w:t>
            </w:r>
            <w:r w:rsidRPr="00E0092B">
              <w:rPr>
                <w:color w:val="000000"/>
              </w:rPr>
              <w:t xml:space="preserve"> </w:t>
            </w:r>
            <w:r w:rsidR="002D46B0">
              <w:rPr>
                <w:color w:val="000000"/>
              </w:rPr>
              <w:t>все кабельные линии на вводе,</w:t>
            </w:r>
            <w:r w:rsidRPr="00E0092B">
              <w:rPr>
                <w:color w:val="000000"/>
              </w:rPr>
              <w:t xml:space="preserve"> выводе из помещения</w:t>
            </w:r>
            <w:r w:rsidR="002D46B0">
              <w:rPr>
                <w:color w:val="000000"/>
              </w:rPr>
              <w:t xml:space="preserve"> и по всей ве</w:t>
            </w:r>
            <w:r w:rsidR="00A4673D">
              <w:rPr>
                <w:color w:val="000000"/>
              </w:rPr>
              <w:t>ртикальной и горизонтальной дли</w:t>
            </w:r>
            <w:r w:rsidR="002D46B0">
              <w:rPr>
                <w:color w:val="000000"/>
              </w:rPr>
              <w:t>не</w:t>
            </w:r>
            <w:r w:rsidRPr="00E0092B">
              <w:rPr>
                <w:color w:val="000000"/>
              </w:rPr>
              <w:t xml:space="preserve">, вся пускорегулирующая и защитная арматура, ячейки 10 кВ. Типовые решения по маркировке согласовать с Заказчиком. </w:t>
            </w:r>
          </w:p>
          <w:p w14:paraId="626F05DB" w14:textId="5360AACF" w:rsidR="00630F46" w:rsidRPr="00630F46" w:rsidRDefault="00630F46" w:rsidP="00630F46">
            <w:pPr>
              <w:pStyle w:val="af"/>
              <w:shd w:val="clear" w:color="auto" w:fill="FFFFFF"/>
              <w:spacing w:before="0" w:beforeAutospacing="0" w:after="0" w:afterAutospacing="0" w:line="276" w:lineRule="auto"/>
              <w:ind w:firstLine="237"/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</w:pPr>
            <w:r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К моменту окончания работ, до приемки объекта, </w:t>
            </w:r>
            <w:r w:rsidR="000E04E7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суб</w:t>
            </w:r>
            <w:r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подрядчик обязан выполнить </w:t>
            </w:r>
            <w:r w:rsidR="00D35937"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необходимые</w:t>
            </w:r>
            <w:r w:rsidR="00D35937" w:rsidRPr="00B962FB">
              <w:rPr>
                <w:rFonts w:ascii="Times New Roman" w:hAnsi="Times New Roman" w:cs="Times New Roman"/>
                <w:color w:val="000000"/>
                <w:spacing w:val="3"/>
              </w:rPr>
              <w:t> </w:t>
            </w:r>
            <w:r w:rsidR="00D35937"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работы</w:t>
            </w:r>
            <w:r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, произвести испытания и замеры, составить необходимые акты, предоставить подписанные акты на скрытые работы, </w:t>
            </w:r>
            <w:r w:rsidR="003B7E3F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кабельный журнал, </w:t>
            </w:r>
            <w:r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предоставить полный пакет исполнительно-технической документации Заказчику.</w:t>
            </w:r>
          </w:p>
          <w:p w14:paraId="3D14FFF7" w14:textId="77777777" w:rsidR="00630F46" w:rsidRDefault="00630F46" w:rsidP="004B5109">
            <w:pPr>
              <w:spacing w:line="276" w:lineRule="auto"/>
              <w:ind w:firstLine="284"/>
              <w:rPr>
                <w:color w:val="000000"/>
              </w:rPr>
            </w:pPr>
          </w:p>
          <w:p w14:paraId="1D908EA4" w14:textId="171316F3" w:rsidR="008C037A" w:rsidRPr="004F20C6" w:rsidRDefault="008C037A" w:rsidP="0015113E">
            <w:pPr>
              <w:pStyle w:val="a3"/>
              <w:numPr>
                <w:ilvl w:val="1"/>
                <w:numId w:val="6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lastRenderedPageBreak/>
              <w:t>Состав работ</w:t>
            </w:r>
            <w:r w:rsidR="006E2B80">
              <w:rPr>
                <w:b/>
                <w:u w:val="single"/>
                <w:lang w:eastAsia="en-US"/>
              </w:rPr>
              <w:t xml:space="preserve"> включает в себя, но не ограничивается следующими работами:</w:t>
            </w:r>
          </w:p>
          <w:p w14:paraId="16780783" w14:textId="538F152B" w:rsidR="006E2B80" w:rsidRPr="00C750CD" w:rsidRDefault="006E2B80" w:rsidP="0015113E">
            <w:pPr>
              <w:spacing w:after="25" w:line="276" w:lineRule="auto"/>
              <w:ind w:left="95"/>
              <w:jc w:val="both"/>
            </w:pPr>
            <w:r>
              <w:t xml:space="preserve">1. </w:t>
            </w:r>
            <w:r w:rsidR="009D1619">
              <w:t xml:space="preserve">      </w:t>
            </w:r>
            <w:r w:rsidRPr="00C750CD">
              <w:t>Мобилизация</w:t>
            </w:r>
            <w:r w:rsidRPr="006E2B80">
              <w:rPr>
                <w:lang w:val="en-US"/>
              </w:rPr>
              <w:t>.</w:t>
            </w:r>
            <w:r w:rsidRPr="00C750CD">
              <w:t xml:space="preserve">  </w:t>
            </w:r>
          </w:p>
          <w:p w14:paraId="15C4E0AB" w14:textId="3FF0F2FF" w:rsidR="006E2B80" w:rsidRPr="00C750CD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Координация работ, привлеченных </w:t>
            </w:r>
            <w:r w:rsidR="000E04E7">
              <w:t>Субп</w:t>
            </w:r>
            <w:r w:rsidRPr="00C750CD">
              <w:t xml:space="preserve">одрядчиком третьих лиц. </w:t>
            </w:r>
          </w:p>
          <w:p w14:paraId="3CEBBCD0" w14:textId="1625698D" w:rsidR="006E2B80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Выполнение Основного объема работ по системам </w:t>
            </w:r>
            <w:r w:rsidR="00DD14DC">
              <w:t>электроосвещения</w:t>
            </w:r>
            <w:r w:rsidR="004C22B9">
              <w:t xml:space="preserve">, </w:t>
            </w:r>
            <w:r w:rsidR="00767012">
              <w:t>уравнивания потенциалов</w:t>
            </w:r>
            <w:r w:rsidR="00DD14DC">
              <w:t xml:space="preserve"> и внутреннего силового электрооборудования</w:t>
            </w:r>
            <w:r>
              <w:t xml:space="preserve"> </w:t>
            </w:r>
            <w:r w:rsidRPr="00C750CD">
              <w:t>в соответствии с выданной в производство работ рабочей документацией, необходимого для завершения строительства и ввода в эксплуатацию Объекта.</w:t>
            </w:r>
          </w:p>
          <w:p w14:paraId="1A43B3A6" w14:textId="0D70C353" w:rsidR="0043513D" w:rsidRDefault="009D1619" w:rsidP="0015113E">
            <w:pPr>
              <w:spacing w:line="276" w:lineRule="auto"/>
              <w:ind w:left="95"/>
              <w:jc w:val="both"/>
            </w:pPr>
            <w:r>
              <w:t xml:space="preserve">4. </w:t>
            </w:r>
            <w:r w:rsidR="0043513D">
              <w:t xml:space="preserve">Проверка соответствия фактического исполнения систем </w:t>
            </w:r>
            <w:r w:rsidR="00DD14DC">
              <w:t>электроосвещения</w:t>
            </w:r>
            <w:r w:rsidR="004C22B9">
              <w:t xml:space="preserve">, </w:t>
            </w:r>
            <w:r w:rsidR="00A4673D">
              <w:t xml:space="preserve">уравнивания потенциалов </w:t>
            </w:r>
            <w:r w:rsidR="00DD14DC">
              <w:t>и внутреннего силового электрооборудования</w:t>
            </w:r>
            <w:r w:rsidR="0043513D">
              <w:t xml:space="preserve"> проекту.</w:t>
            </w:r>
          </w:p>
          <w:p w14:paraId="1B2673A5" w14:textId="3529117D" w:rsidR="0043513D" w:rsidRPr="002D46B0" w:rsidRDefault="0042141B" w:rsidP="0015113E">
            <w:pPr>
              <w:spacing w:after="25" w:line="276" w:lineRule="auto"/>
              <w:ind w:left="95"/>
              <w:jc w:val="both"/>
            </w:pPr>
            <w:r>
              <w:t xml:space="preserve">5. </w:t>
            </w:r>
            <w:r w:rsidR="00A47226" w:rsidRPr="002D46B0">
              <w:t>Проведение индивидуальных испытаний</w:t>
            </w:r>
            <w:r w:rsidR="002D46B0" w:rsidRPr="002D46B0">
              <w:t xml:space="preserve"> электрооборудования</w:t>
            </w:r>
            <w:r w:rsidR="00A47226" w:rsidRPr="002D46B0">
              <w:t xml:space="preserve"> с</w:t>
            </w:r>
            <w:r w:rsidR="0043513D" w:rsidRPr="002D46B0">
              <w:t xml:space="preserve"> оформлением документации.</w:t>
            </w:r>
          </w:p>
          <w:p w14:paraId="2678658E" w14:textId="39765786" w:rsidR="006E2B80" w:rsidRPr="00A934B0" w:rsidRDefault="0042141B" w:rsidP="0015113E">
            <w:pPr>
              <w:spacing w:after="25" w:line="276" w:lineRule="auto"/>
              <w:ind w:left="95"/>
              <w:jc w:val="both"/>
            </w:pPr>
            <w:r>
              <w:t xml:space="preserve">6. </w:t>
            </w:r>
            <w:r w:rsidR="009D1619">
              <w:t xml:space="preserve">   </w:t>
            </w:r>
            <w:r w:rsidR="006E2B80" w:rsidRPr="00A934B0">
              <w:t xml:space="preserve">Предъявление в процессе работ и сдача результата выполненных </w:t>
            </w:r>
            <w:r w:rsidR="00682FDC">
              <w:t>р</w:t>
            </w:r>
            <w:r w:rsidR="006E2B80" w:rsidRPr="00A934B0">
              <w:t>абот Службе строительно</w:t>
            </w:r>
            <w:r w:rsidR="006E2B80">
              <w:t>го контроля</w:t>
            </w:r>
            <w:r w:rsidR="00682FDC">
              <w:t xml:space="preserve"> Генерального подрядчика и/или Заказчика</w:t>
            </w:r>
            <w:r w:rsidR="006E2B80">
              <w:t>.</w:t>
            </w:r>
            <w:r w:rsidR="006E2B80" w:rsidRPr="00A934B0">
              <w:t xml:space="preserve"> Предоставление отчетности (ежемесячные отчеты о ходе работ, а также предоставление любой информации по запросу представителя </w:t>
            </w:r>
            <w:r w:rsidR="006E2B80">
              <w:t>Генподрядчика</w:t>
            </w:r>
            <w:r w:rsidR="006E2B80" w:rsidRPr="00A934B0">
              <w:t xml:space="preserve"> и Службы строительного контроля).</w:t>
            </w:r>
          </w:p>
          <w:p w14:paraId="7AAC1778" w14:textId="2DF96371" w:rsidR="008C037A" w:rsidRDefault="0042141B" w:rsidP="0015113E">
            <w:pPr>
              <w:autoSpaceDE w:val="0"/>
              <w:autoSpaceDN w:val="0"/>
              <w:adjustRightInd w:val="0"/>
              <w:spacing w:line="276" w:lineRule="auto"/>
              <w:ind w:left="95"/>
            </w:pPr>
            <w:r>
              <w:t xml:space="preserve">7. </w:t>
            </w:r>
            <w:r w:rsidR="003C7408">
              <w:t xml:space="preserve">  </w:t>
            </w:r>
            <w:r w:rsidR="0043513D">
              <w:t xml:space="preserve">Сдача выполненных работ и исполнительной документации </w:t>
            </w:r>
            <w:r w:rsidR="003C7408">
              <w:t xml:space="preserve">Генподрядчику, </w:t>
            </w:r>
            <w:r w:rsidR="0043513D">
              <w:t>Заказчику.</w:t>
            </w:r>
          </w:p>
          <w:p w14:paraId="5FD4FD68" w14:textId="2406A51F" w:rsidR="00C61701" w:rsidRPr="00685855" w:rsidRDefault="00C61701" w:rsidP="00A36E5C">
            <w:pPr>
              <w:autoSpaceDE w:val="0"/>
              <w:autoSpaceDN w:val="0"/>
              <w:adjustRightInd w:val="0"/>
              <w:spacing w:line="276" w:lineRule="auto"/>
              <w:ind w:left="95"/>
            </w:pPr>
          </w:p>
          <w:p w14:paraId="3366D342" w14:textId="0AC3548F" w:rsidR="00740F19" w:rsidRPr="00BD55E4" w:rsidRDefault="00740F19" w:rsidP="00685855">
            <w:p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676A5D2D" w14:textId="5F5FB220" w:rsidR="003627A7" w:rsidRPr="00C61701" w:rsidRDefault="00C75F64" w:rsidP="0015113E">
            <w:pPr>
              <w:autoSpaceDE w:val="0"/>
              <w:autoSpaceDN w:val="0"/>
              <w:adjustRightInd w:val="0"/>
              <w:spacing w:line="276" w:lineRule="auto"/>
              <w:ind w:left="95"/>
              <w:rPr>
                <w:b/>
                <w:szCs w:val="20"/>
              </w:rPr>
            </w:pPr>
            <w:r w:rsidRPr="00C61701">
              <w:rPr>
                <w:b/>
                <w:szCs w:val="20"/>
              </w:rPr>
              <w:t>1.</w:t>
            </w:r>
            <w:r w:rsidR="007A69FF">
              <w:rPr>
                <w:b/>
                <w:szCs w:val="20"/>
              </w:rPr>
              <w:t>2</w:t>
            </w:r>
            <w:r w:rsidRPr="00C61701">
              <w:rPr>
                <w:b/>
                <w:szCs w:val="20"/>
              </w:rPr>
              <w:t>. Основные виды работ:</w:t>
            </w:r>
          </w:p>
          <w:p w14:paraId="37BBC702" w14:textId="3FE69599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C75F64" w:rsidRPr="0042141B">
              <w:rPr>
                <w:color w:val="000000" w:themeColor="text1"/>
              </w:rPr>
              <w:t xml:space="preserve">Строительство объекта планируется выполнять поэтапно, в увязке </w:t>
            </w:r>
            <w:r w:rsidR="00682FDC">
              <w:rPr>
                <w:color w:val="000000" w:themeColor="text1"/>
              </w:rPr>
              <w:t xml:space="preserve">с </w:t>
            </w:r>
            <w:r w:rsidR="00C75F64" w:rsidRPr="0042141B">
              <w:rPr>
                <w:color w:val="000000" w:themeColor="text1"/>
              </w:rPr>
              <w:t>Рабочей документацией.</w:t>
            </w:r>
          </w:p>
          <w:p w14:paraId="39CE69EC" w14:textId="002A41F9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C75F64" w:rsidRPr="0042141B">
              <w:rPr>
                <w:color w:val="000000" w:themeColor="text1"/>
              </w:rPr>
              <w:t>Порядок выполнения работ (последовательность) определяется проектом производства работ «ППР»</w:t>
            </w:r>
            <w:r w:rsidR="00FA12ED">
              <w:rPr>
                <w:color w:val="000000" w:themeColor="text1"/>
              </w:rPr>
              <w:t xml:space="preserve"> (разрабатывает </w:t>
            </w:r>
            <w:r w:rsidR="000E04E7">
              <w:rPr>
                <w:color w:val="000000" w:themeColor="text1"/>
              </w:rPr>
              <w:t>Субп</w:t>
            </w:r>
            <w:r w:rsidR="00FA12ED">
              <w:rPr>
                <w:color w:val="000000" w:themeColor="text1"/>
              </w:rPr>
              <w:t>одрядчик)</w:t>
            </w:r>
            <w:r w:rsidR="00C75F64" w:rsidRPr="0042141B">
              <w:rPr>
                <w:color w:val="000000" w:themeColor="text1"/>
              </w:rPr>
              <w:t xml:space="preserve"> и технологическими регламентами по соответствующим видам работ на основании которых формируется график производства работ и утверждается </w:t>
            </w:r>
            <w:r w:rsidR="000E04E7">
              <w:rPr>
                <w:color w:val="000000" w:themeColor="text1"/>
              </w:rPr>
              <w:t>Субп</w:t>
            </w:r>
            <w:r w:rsidR="00C75F64" w:rsidRPr="0042141B">
              <w:rPr>
                <w:color w:val="000000" w:themeColor="text1"/>
              </w:rPr>
              <w:t>одрядчиком.</w:t>
            </w:r>
          </w:p>
          <w:p w14:paraId="3EC2668A" w14:textId="38CF409B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C75F64" w:rsidRPr="0042141B">
              <w:rPr>
                <w:color w:val="000000" w:themeColor="text1"/>
              </w:rPr>
              <w:t xml:space="preserve">Объем фактически выполненных работ фиксируется </w:t>
            </w:r>
            <w:r w:rsidR="000E04E7">
              <w:rPr>
                <w:color w:val="000000" w:themeColor="text1"/>
              </w:rPr>
              <w:t>Субп</w:t>
            </w:r>
            <w:r w:rsidR="00C75F64" w:rsidRPr="0042141B">
              <w:rPr>
                <w:color w:val="000000" w:themeColor="text1"/>
              </w:rPr>
              <w:t>одрядчиком ежедневно в Общем журнале выполнения работ, с отражением фактов и обстоятельств отступления от проектной документации или имеющих влияние на взаимоотношение сторон по реализации Договора.</w:t>
            </w:r>
          </w:p>
          <w:p w14:paraId="42E493E0" w14:textId="1B7C8E30" w:rsidR="00C75F64" w:rsidRPr="00C750CD" w:rsidRDefault="000E04E7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Субп</w:t>
            </w:r>
            <w:r w:rsidR="00C75F64" w:rsidRPr="00C750CD">
              <w:rPr>
                <w:color w:val="000000" w:themeColor="text1"/>
              </w:rPr>
              <w:t>одрядчик гарантирует, что ознакомился с особенностями строительной площадки, участков и подъездных путей, включая, но не ограничиваясь, количеством зеленых насаждений, фактическими высотными отметками, состоянием и количественным составом покрытий, заборов, опор электроосветительных сетей и временных наружных сетей на вышеперечисленных территориях.</w:t>
            </w:r>
          </w:p>
          <w:p w14:paraId="5609C6C0" w14:textId="2425EC75" w:rsidR="00C75F64" w:rsidRPr="00A4673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</w:pPr>
            <w:r w:rsidRPr="00C750CD">
              <w:rPr>
                <w:color w:val="000000" w:themeColor="text1"/>
              </w:rPr>
              <w:t xml:space="preserve">Выполнение основных видов работ: </w:t>
            </w:r>
            <w:r w:rsidR="00DA00F5">
              <w:rPr>
                <w:color w:val="000000" w:themeColor="text1"/>
              </w:rPr>
              <w:t>устройство электроосвещения</w:t>
            </w:r>
            <w:r w:rsidR="009F45B0">
              <w:rPr>
                <w:color w:val="000000" w:themeColor="text1"/>
              </w:rPr>
              <w:t xml:space="preserve">, </w:t>
            </w:r>
            <w:r w:rsidR="00A4673D" w:rsidRPr="00A4673D">
              <w:t xml:space="preserve">уравнивания потенциалов </w:t>
            </w:r>
            <w:r w:rsidR="00DA00F5" w:rsidRPr="00A4673D">
              <w:t xml:space="preserve">и внутреннего силового электрооборудования </w:t>
            </w:r>
            <w:r w:rsidRPr="00A4673D">
              <w:t>здания.</w:t>
            </w:r>
          </w:p>
          <w:p w14:paraId="501A8D70" w14:textId="6BD02477" w:rsidR="00C75F64" w:rsidRPr="00C750C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 w:rsidRPr="00C750CD">
              <w:rPr>
                <w:color w:val="000000" w:themeColor="text1"/>
              </w:rPr>
              <w:t xml:space="preserve">В объём работ </w:t>
            </w:r>
            <w:r w:rsidR="000E04E7">
              <w:rPr>
                <w:color w:val="000000" w:themeColor="text1"/>
              </w:rPr>
              <w:t>Субп</w:t>
            </w:r>
            <w:r w:rsidRPr="00C750CD">
              <w:rPr>
                <w:color w:val="000000" w:themeColor="text1"/>
              </w:rPr>
              <w:t>одрядчика входит закупка, доставка всех материалов на объект, погрузо-разгрузочные работы на объекте, транспортировка до места производства работ, производство работ и обеспечение сохранности</w:t>
            </w:r>
            <w:r w:rsidRPr="005932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до передачи </w:t>
            </w:r>
            <w:r w:rsidR="00DA00F5">
              <w:rPr>
                <w:color w:val="000000" w:themeColor="text1"/>
              </w:rPr>
              <w:t>Генпо</w:t>
            </w:r>
            <w:r>
              <w:rPr>
                <w:color w:val="000000" w:themeColor="text1"/>
              </w:rPr>
              <w:t>дрядчику</w:t>
            </w:r>
            <w:r w:rsidRPr="00C750CD">
              <w:rPr>
                <w:color w:val="000000" w:themeColor="text1"/>
              </w:rPr>
              <w:t>.</w:t>
            </w:r>
          </w:p>
          <w:p w14:paraId="25B0EBCA" w14:textId="2BFEBEDC" w:rsidR="00C75F64" w:rsidRPr="00C750CD" w:rsidRDefault="000E04E7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70C0"/>
              </w:rPr>
            </w:pPr>
            <w:r>
              <w:rPr>
                <w:color w:val="000000" w:themeColor="text1"/>
              </w:rPr>
              <w:t>Субп</w:t>
            </w:r>
            <w:r w:rsidR="00C75F64" w:rsidRPr="00C750CD">
              <w:rPr>
                <w:color w:val="000000" w:themeColor="text1"/>
              </w:rPr>
              <w:t>одрядчик поставляет на Строительную площадку все необходимые для выполнения работ материалы, оборудование, контейнеры, склады, размещаемые в зоне производстве работ, конструкции, комплектующие, изделия, технику. Осуществляет их приемку, разгрузку, складирование, хранение.</w:t>
            </w:r>
          </w:p>
          <w:p w14:paraId="4FBC5861" w14:textId="1BBE630D" w:rsidR="00C61701" w:rsidRPr="00C61701" w:rsidRDefault="000E04E7" w:rsidP="00151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Субп</w:t>
            </w:r>
            <w:r w:rsidR="00C75F64" w:rsidRPr="00C75F64">
              <w:rPr>
                <w:color w:val="000000" w:themeColor="text1"/>
              </w:rPr>
              <w:t>одрядчик гарантирует, что ознакомился с Техническим задание</w:t>
            </w:r>
            <w:r w:rsidR="00C75F64" w:rsidRPr="00C61701">
              <w:rPr>
                <w:color w:val="000000" w:themeColor="text1"/>
              </w:rPr>
              <w:t xml:space="preserve">м, условиями Договора, Технической документацией и что стоимость работ включает все работы и выполнение всех условий, указанных в Документации для </w:t>
            </w:r>
            <w:r w:rsidR="00EC04AB" w:rsidRPr="00C61701">
              <w:rPr>
                <w:color w:val="000000" w:themeColor="text1"/>
              </w:rPr>
              <w:t>конк</w:t>
            </w:r>
            <w:r w:rsidR="00EC04AB">
              <w:rPr>
                <w:color w:val="000000" w:themeColor="text1"/>
              </w:rPr>
              <w:t>ретны</w:t>
            </w:r>
            <w:r w:rsidR="00EC04AB" w:rsidRPr="00C61701">
              <w:rPr>
                <w:color w:val="000000" w:themeColor="text1"/>
              </w:rPr>
              <w:t xml:space="preserve">х </w:t>
            </w:r>
            <w:r w:rsidR="00C75F64" w:rsidRPr="00C61701">
              <w:rPr>
                <w:color w:val="000000" w:themeColor="text1"/>
              </w:rPr>
              <w:t>мероприятий</w:t>
            </w:r>
            <w:r w:rsidR="00C75F64" w:rsidRPr="00C61701" w:rsidDel="00464626">
              <w:rPr>
                <w:color w:val="000000" w:themeColor="text1"/>
              </w:rPr>
              <w:t xml:space="preserve"> </w:t>
            </w:r>
            <w:r w:rsidR="00C75F64" w:rsidRPr="00C61701">
              <w:rPr>
                <w:bCs/>
                <w:color w:val="000000" w:themeColor="text1"/>
              </w:rPr>
              <w:t>(включая Техническое задание)</w:t>
            </w:r>
            <w:r w:rsidR="00C75F64" w:rsidRPr="00C61701">
              <w:rPr>
                <w:color w:val="000000" w:themeColor="text1"/>
              </w:rPr>
              <w:t>.</w:t>
            </w:r>
          </w:p>
          <w:p w14:paraId="31098255" w14:textId="55016CA2" w:rsidR="008C037A" w:rsidRPr="00206140" w:rsidRDefault="00C75F64" w:rsidP="00DA00F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lang w:eastAsia="en-US"/>
              </w:rPr>
            </w:pPr>
            <w:r w:rsidRPr="00C75F64">
              <w:rPr>
                <w:color w:val="000000" w:themeColor="text1"/>
                <w:lang w:eastAsia="en-US"/>
              </w:rPr>
              <w:t xml:space="preserve">После окончания работ на объекте проводит инструктаж технического персонала </w:t>
            </w:r>
            <w:r w:rsidR="000E04E7">
              <w:rPr>
                <w:color w:val="000000" w:themeColor="text1"/>
              </w:rPr>
              <w:t>Субп</w:t>
            </w:r>
            <w:r w:rsidRPr="00C75F64">
              <w:rPr>
                <w:color w:val="000000" w:themeColor="text1"/>
                <w:lang w:eastAsia="en-US"/>
              </w:rPr>
              <w:t>одрядчик</w:t>
            </w:r>
            <w:r w:rsidRPr="00C61701">
              <w:rPr>
                <w:color w:val="000000" w:themeColor="text1"/>
                <w:lang w:eastAsia="en-US"/>
              </w:rPr>
              <w:t xml:space="preserve">а по эксплуатации, обслуживанию инженерного и технологического оборудования, по ремонту всех </w:t>
            </w:r>
            <w:r w:rsidR="00DA00F5" w:rsidRPr="002D46B0">
              <w:rPr>
                <w:lang w:eastAsia="en-US"/>
              </w:rPr>
              <w:t>электроустановок</w:t>
            </w:r>
            <w:r w:rsidRPr="002D46B0">
              <w:rPr>
                <w:lang w:eastAsia="en-US"/>
              </w:rPr>
              <w:t xml:space="preserve">, установленных </w:t>
            </w:r>
            <w:r w:rsidRPr="00C61701">
              <w:rPr>
                <w:color w:val="000000" w:themeColor="text1"/>
                <w:lang w:eastAsia="en-US"/>
              </w:rPr>
              <w:t>на объекте</w:t>
            </w:r>
            <w:r w:rsidRPr="00C61701">
              <w:rPr>
                <w:color w:val="000000" w:themeColor="text1"/>
              </w:rPr>
              <w:t>.</w:t>
            </w:r>
          </w:p>
        </w:tc>
      </w:tr>
      <w:tr w:rsidR="008C037A" w:rsidRPr="00206140" w14:paraId="2D30BE8B" w14:textId="77777777" w:rsidTr="00E5361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6E4D" w14:textId="0CFA3FB3" w:rsidR="00AD5054" w:rsidRDefault="00AD5054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C750CD">
              <w:t xml:space="preserve">Границы выполнения работ по проектированию, СМР в части </w:t>
            </w:r>
            <w:r w:rsidR="00DA00F5">
              <w:t>электрических</w:t>
            </w:r>
            <w:r w:rsidRPr="00C750CD">
              <w:t xml:space="preserve"> </w:t>
            </w:r>
            <w:r w:rsidRPr="00A4673D">
              <w:t xml:space="preserve">систем </w:t>
            </w:r>
            <w:r w:rsidR="00A4673D" w:rsidRPr="00A4673D">
              <w:t xml:space="preserve">жилых помещений </w:t>
            </w:r>
            <w:r w:rsidRPr="00A4673D">
              <w:t>определяются</w:t>
            </w:r>
            <w:r w:rsidRPr="00C750CD">
              <w:t>:</w:t>
            </w:r>
          </w:p>
          <w:p w14:paraId="08BE9EA6" w14:textId="2A8417C0" w:rsidR="00FD204D" w:rsidRDefault="00FD204D" w:rsidP="00E3721E">
            <w:pPr>
              <w:pStyle w:val="a3"/>
              <w:spacing w:after="240" w:line="276" w:lineRule="auto"/>
              <w:ind w:left="95"/>
              <w:jc w:val="both"/>
            </w:pPr>
            <w:r>
              <w:t xml:space="preserve">- </w:t>
            </w:r>
            <w:r w:rsidR="00DA00F5">
              <w:t xml:space="preserve">электроосвещение </w:t>
            </w:r>
            <w:r w:rsidR="00D830AF">
              <w:t>здания</w:t>
            </w:r>
            <w:r w:rsidRPr="00C750CD">
              <w:t xml:space="preserve"> – в границах проектирования (стадия РД)</w:t>
            </w:r>
            <w:r>
              <w:t>;</w:t>
            </w:r>
          </w:p>
          <w:p w14:paraId="288FE3F6" w14:textId="776A7065" w:rsidR="004C22B9" w:rsidRPr="00A4673D" w:rsidRDefault="004C22B9" w:rsidP="00E3721E">
            <w:pPr>
              <w:pStyle w:val="a3"/>
              <w:spacing w:after="240" w:line="276" w:lineRule="auto"/>
              <w:ind w:left="95"/>
              <w:jc w:val="both"/>
            </w:pPr>
            <w:r>
              <w:t xml:space="preserve">- </w:t>
            </w:r>
            <w:r w:rsidR="00A4673D" w:rsidRPr="00A4673D">
              <w:t>система уравнивания потенциалов</w:t>
            </w:r>
            <w:r w:rsidRPr="00A4673D">
              <w:t xml:space="preserve"> – в границах проектирования (стадия РД);</w:t>
            </w:r>
          </w:p>
          <w:p w14:paraId="1E915B19" w14:textId="037FD551" w:rsidR="00DA00F5" w:rsidRPr="00A4673D" w:rsidRDefault="00DA00F5" w:rsidP="00E3721E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 w:rsidRPr="00A4673D">
              <w:t xml:space="preserve">- внутреннее силовое электрооборудование </w:t>
            </w:r>
            <w:r w:rsidR="00D830AF" w:rsidRPr="00A4673D">
              <w:t>здания</w:t>
            </w:r>
            <w:r w:rsidRPr="00A4673D">
              <w:t xml:space="preserve"> – в границах проектирования (стадия РД).</w:t>
            </w:r>
          </w:p>
          <w:p w14:paraId="30DE018D" w14:textId="3E4725FD" w:rsidR="008C037A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 xml:space="preserve">работ </w:t>
            </w:r>
            <w:r w:rsidR="000E04E7">
              <w:rPr>
                <w:lang w:eastAsia="en-US"/>
              </w:rPr>
              <w:t>субп</w:t>
            </w:r>
            <w:r>
              <w:rPr>
                <w:lang w:eastAsia="en-US"/>
              </w:rPr>
              <w:t>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lastRenderedPageBreak/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6E31B3" w:rsidRPr="00206140" w14:paraId="7C11DCB7" w14:textId="77777777" w:rsidTr="0058470C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3DD" w14:textId="32ACAD39" w:rsidR="006E31B3" w:rsidRPr="00C71551" w:rsidRDefault="006E31B3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C93" w14:textId="2FE51C4D" w:rsidR="006E31B3" w:rsidRPr="00206140" w:rsidRDefault="0043513D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исполнителю: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3030" w14:textId="77777777" w:rsidR="0043513D" w:rsidRPr="0043513D" w:rsidRDefault="0043513D" w:rsidP="00D02347">
            <w:pPr>
              <w:spacing w:before="120" w:after="120" w:line="276" w:lineRule="auto"/>
              <w:ind w:left="95"/>
              <w:rPr>
                <w:u w:val="single"/>
              </w:rPr>
            </w:pPr>
            <w:r w:rsidRPr="0043513D">
              <w:rPr>
                <w:u w:val="single"/>
              </w:rPr>
              <w:t>Требования к персоналу:</w:t>
            </w:r>
          </w:p>
          <w:p w14:paraId="0A3B8B04" w14:textId="0BED7B9C" w:rsidR="0043513D" w:rsidRPr="00383E7D" w:rsidRDefault="000E04E7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>
              <w:rPr>
                <w:color w:val="000000" w:themeColor="text1"/>
              </w:rPr>
              <w:t>Субп</w:t>
            </w:r>
            <w:r w:rsidR="00682FDC" w:rsidRPr="00383E7D">
              <w:t>одрядчик</w:t>
            </w:r>
            <w:r w:rsidR="0043513D" w:rsidRPr="00383E7D">
              <w:t xml:space="preserve"> должен располагать персоналом, имеющим</w:t>
            </w:r>
            <w:r w:rsidR="00AE772D" w:rsidRPr="00383E7D">
              <w:t xml:space="preserve"> специализированное</w:t>
            </w:r>
            <w:r w:rsidR="0043513D" w:rsidRPr="00383E7D">
              <w:t xml:space="preserve"> образование и стаж работы в соответствии с требованиями Приказа Минздравсоцразвития РФ от 06.04.2007 N 243 (ред. от 30.04.2009) "Об утверждении Единого тарифно-квалификационного справочника работ и профессий рабочих, выпуск 3, раздел "Строительные, монтажные и ремонтно-строительные работы" и "Квалификационным справочником должностей руководителей, специалистов и других служащих" (утв. Постановлением Минтруда России от 21.08.1998 N 37) (ред. от 27.03.2018)</w:t>
            </w:r>
            <w:r w:rsidR="0043513D" w:rsidRPr="00383E7D">
              <w:rPr>
                <w:bCs/>
              </w:rPr>
              <w:t>;</w:t>
            </w:r>
          </w:p>
          <w:p w14:paraId="1B479FA9" w14:textId="5368AAC2" w:rsidR="0043513D" w:rsidRPr="00383E7D" w:rsidRDefault="00AE772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 w:rsidRPr="00383E7D">
              <w:rPr>
                <w:bCs/>
              </w:rPr>
              <w:t>Количество</w:t>
            </w:r>
            <w:r w:rsidR="0043513D" w:rsidRPr="00383E7D">
              <w:rPr>
                <w:bCs/>
              </w:rPr>
              <w:t xml:space="preserve"> сотрудников для выполнения работ должно быть достаточным </w:t>
            </w:r>
            <w:r w:rsidRPr="00383E7D">
              <w:rPr>
                <w:bCs/>
              </w:rPr>
              <w:t xml:space="preserve">для выполнения работ </w:t>
            </w:r>
            <w:r w:rsidR="00D830AF">
              <w:rPr>
                <w:bCs/>
              </w:rPr>
              <w:t xml:space="preserve">по корпусам 1-3 </w:t>
            </w:r>
            <w:r w:rsidR="0043513D" w:rsidRPr="00383E7D">
              <w:rPr>
                <w:bCs/>
              </w:rPr>
              <w:t>с увеличением до требуемого количества для соблюдения сроков по договору.</w:t>
            </w:r>
          </w:p>
          <w:p w14:paraId="25C4E692" w14:textId="1A2482AF" w:rsidR="0043513D" w:rsidRPr="00383E7D" w:rsidRDefault="000E04E7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>
              <w:rPr>
                <w:color w:val="000000" w:themeColor="text1"/>
              </w:rPr>
              <w:t>Субп</w:t>
            </w:r>
            <w:r w:rsidR="0043513D" w:rsidRPr="00383E7D">
              <w:rPr>
                <w:rFonts w:eastAsia="Calibri"/>
              </w:rPr>
              <w:t xml:space="preserve">одрядчик должен соблюдать правила привлечения и использования иностранной и иногородней рабочей силы, установленные законодательством Российской Федерации (ФЗ от 25.07.2002 N 115 "О правовом положении иностранных граждан в РФ" (далее - Закон), Указ Президента РФ от 16.12.93 N 2146 "О привлечении и использовании в РФ иностранной рабочей силы" (с изменениями, внесенными Указом Президента РФ от 29.04.94 N 847),  Постановление Правительства РФ от 30.12.2002 N 941 "О порядке выдачи иностранным лицам и лицам без гражданства разрешения на работу"). </w:t>
            </w:r>
            <w:r>
              <w:rPr>
                <w:color w:val="000000" w:themeColor="text1"/>
              </w:rPr>
              <w:t>Субп</w:t>
            </w:r>
            <w:r w:rsidR="0043513D" w:rsidRPr="00383E7D">
              <w:rPr>
                <w:rFonts w:eastAsia="Calibri"/>
              </w:rPr>
              <w:t>одрядчик несет полную ответственность за привлечение и использование иностранной рабочей силы</w:t>
            </w:r>
            <w:r w:rsidR="0043513D" w:rsidRPr="00383E7D">
              <w:rPr>
                <w:bCs/>
              </w:rPr>
              <w:t>;</w:t>
            </w:r>
          </w:p>
          <w:p w14:paraId="0DCE3028" w14:textId="37023B09" w:rsidR="0043513D" w:rsidRPr="00383E7D" w:rsidRDefault="000E04E7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>
              <w:rPr>
                <w:color w:val="000000" w:themeColor="text1"/>
              </w:rPr>
              <w:t>Субп</w:t>
            </w:r>
            <w:r w:rsidR="0043513D" w:rsidRPr="00383E7D">
              <w:rPr>
                <w:rFonts w:eastAsia="Calibri"/>
              </w:rPr>
              <w:t>одрядчик должен строго соблюдать требования Приказа Министерства труда и социальной защиты Р.Ф. № 883н от 11.12.2020</w:t>
            </w:r>
            <w:r w:rsidR="00E3721E" w:rsidRPr="00383E7D">
              <w:rPr>
                <w:rFonts w:eastAsia="Calibri"/>
              </w:rPr>
              <w:t xml:space="preserve"> </w:t>
            </w:r>
            <w:r w:rsidR="0043513D" w:rsidRPr="00383E7D">
              <w:rPr>
                <w:rFonts w:eastAsia="Calibri"/>
              </w:rPr>
              <w:t>г.;</w:t>
            </w:r>
          </w:p>
          <w:p w14:paraId="3A1A1C17" w14:textId="77777777" w:rsidR="0043513D" w:rsidRPr="00383E7D" w:rsidRDefault="0043513D" w:rsidP="00D02347">
            <w:pPr>
              <w:pStyle w:val="a3"/>
              <w:numPr>
                <w:ilvl w:val="0"/>
                <w:numId w:val="8"/>
              </w:numPr>
              <w:spacing w:line="276" w:lineRule="auto"/>
              <w:ind w:left="95" w:firstLine="0"/>
              <w:jc w:val="both"/>
              <w:rPr>
                <w:rFonts w:eastAsia="Calibri"/>
              </w:rPr>
            </w:pPr>
            <w:r w:rsidRPr="00383E7D">
              <w:rPr>
                <w:rFonts w:eastAsia="Calibri"/>
              </w:rPr>
              <w:t>На весь персонал, планируемый к привлечению к работам, участник в составе заявки должен предоставить аттестации в соответствии с действующими нормами и правилами РФ, в том числе:</w:t>
            </w:r>
          </w:p>
          <w:p w14:paraId="16B4629E" w14:textId="77777777" w:rsidR="0043513D" w:rsidRPr="00383E7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383E7D">
              <w:t xml:space="preserve">знаний требований охраны труда (Постановление Минтруда РФ и Минобразования РФ от 13 января 2003 г. № 1/29 "Об утверждении Порядка </w:t>
            </w:r>
            <w:r w:rsidRPr="00383E7D">
              <w:lastRenderedPageBreak/>
              <w:t>обучения по охране труда и проверки знаний требований охраны труда работников организаций");</w:t>
            </w:r>
          </w:p>
          <w:p w14:paraId="21380D15" w14:textId="77777777" w:rsidR="0043513D" w:rsidRPr="00383E7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383E7D">
              <w:t xml:space="preserve">знаний мер пожарной безопасности (ст. 25 Федеральный закон от 21.12.1994 N 69-ФЗ (ред. от 29.07.2017) "О пожарной безопасности"). </w:t>
            </w:r>
            <w:r w:rsidRPr="00383E7D">
              <w:rPr>
                <w:bCs/>
              </w:rPr>
              <w:t xml:space="preserve">Пожарная безопасность. Общие требования, ПП № 390 от 25.04.2012 (в ред. от 21.03.2017) «Правила противопожарного режима в Российской Федерации». </w:t>
            </w:r>
          </w:p>
          <w:p w14:paraId="78F66A2D" w14:textId="77777777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>До начала производства работ:</w:t>
            </w:r>
          </w:p>
          <w:p w14:paraId="20544340" w14:textId="7114C10C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 xml:space="preserve">Не позднее 1 (одного) рабочего дня с даты заключения Договора, назначить своим приказом лицо, ответственное за ведение работ на Объекте, в том числе, ответственное за соблюдение действующего законодательства при производстве Работ, правил безопасности,  правил охраны труда, правил пожарной безопасности, правил электробезопасности, ведение журнала производства работ, решение всех оперативных вопросов, связанных с проведением Работ на Объекте и передать оригинал данного приказа </w:t>
            </w:r>
            <w:r w:rsidR="00944F71">
              <w:t>Генподрядчику</w:t>
            </w:r>
            <w:r w:rsidRPr="0043513D">
              <w:t xml:space="preserve"> с приложением заверенной </w:t>
            </w:r>
            <w:r w:rsidR="000E04E7">
              <w:rPr>
                <w:color w:val="000000" w:themeColor="text1"/>
              </w:rPr>
              <w:t>Субп</w:t>
            </w:r>
            <w:r w:rsidRPr="0043513D">
              <w:t xml:space="preserve">одрядчиком копии документа об аттестации работника по соответствующим правилам безопасности,  охраны труда и производства работ. </w:t>
            </w:r>
            <w:r w:rsidR="000E04E7">
              <w:rPr>
                <w:color w:val="000000" w:themeColor="text1"/>
              </w:rPr>
              <w:t>Субп</w:t>
            </w:r>
            <w:r w:rsidRPr="0043513D">
              <w:t xml:space="preserve">одрядчик обязан обеспечить постоянное в течение рабочего времени присутствие лица, назначенного </w:t>
            </w:r>
            <w:r w:rsidR="000E04E7">
              <w:rPr>
                <w:color w:val="000000" w:themeColor="text1"/>
              </w:rPr>
              <w:t>Субп</w:t>
            </w:r>
            <w:r w:rsidRPr="0043513D">
              <w:t xml:space="preserve">одрядчиком ответственным за проведение Работ на Объекте и возможность оперативной связи </w:t>
            </w:r>
            <w:r w:rsidR="00944F71">
              <w:t>Генподрядчика и</w:t>
            </w:r>
            <w:r w:rsidR="00944F71" w:rsidRPr="0043513D">
              <w:t xml:space="preserve"> </w:t>
            </w:r>
            <w:r w:rsidRPr="0043513D">
              <w:t xml:space="preserve">Заказчика с ним. Настоящим </w:t>
            </w:r>
            <w:r w:rsidR="000E04E7">
              <w:rPr>
                <w:color w:val="000000" w:themeColor="text1"/>
              </w:rPr>
              <w:t>Субп</w:t>
            </w:r>
            <w:r w:rsidRPr="0043513D">
              <w:t>одрядчик подтверждает наделение указанного лица полномочиями по решению всех оперативных вопросов, связанных с проведением Работ на Объекте, что должно также быть прямо отражено в приказе о его назначении.</w:t>
            </w:r>
          </w:p>
          <w:p w14:paraId="5BA4AE50" w14:textId="3A87E299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 xml:space="preserve">Без предоставления указанных выше документов </w:t>
            </w:r>
            <w:r w:rsidR="000E04E7">
              <w:rPr>
                <w:color w:val="000000" w:themeColor="text1"/>
              </w:rPr>
              <w:t>Субп</w:t>
            </w:r>
            <w:r w:rsidRPr="0043513D">
              <w:t>одрядчик не допускается на строительную площадку</w:t>
            </w:r>
            <w:r w:rsidR="00752B24">
              <w:t>.</w:t>
            </w:r>
          </w:p>
          <w:p w14:paraId="57C01884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</w:p>
          <w:p w14:paraId="7F79578A" w14:textId="3310F182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>Персонал должен быть обеспечен спецодеждой с логотипом компании, соответствующей общепромышленным требованиям и ТБ</w:t>
            </w:r>
            <w:r w:rsidR="00E3721E">
              <w:t>.</w:t>
            </w:r>
          </w:p>
          <w:p w14:paraId="6D20564C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</w:p>
          <w:p w14:paraId="077EE746" w14:textId="5F6355A7" w:rsidR="00682FDC" w:rsidRDefault="00682FDC" w:rsidP="00682FDC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  <w:r w:rsidRPr="0043513D">
              <w:rPr>
                <w:color w:val="000000"/>
                <w:u w:val="single"/>
              </w:rPr>
              <w:t>Требование к опы</w:t>
            </w:r>
            <w:r w:rsidR="00A36E5C">
              <w:rPr>
                <w:color w:val="000000"/>
                <w:u w:val="single"/>
              </w:rPr>
              <w:t>ту выполнения аналогичных работ.</w:t>
            </w:r>
          </w:p>
          <w:p w14:paraId="7CA5B4B1" w14:textId="1E440C87" w:rsidR="006E31B3" w:rsidRPr="0043513D" w:rsidRDefault="00682FDC" w:rsidP="00F76579">
            <w:pPr>
              <w:pStyle w:val="a3"/>
              <w:spacing w:after="240" w:line="276" w:lineRule="auto"/>
              <w:ind w:left="95"/>
              <w:jc w:val="both"/>
            </w:pPr>
            <w:r w:rsidRPr="00E53613">
              <w:t xml:space="preserve">Наличие свидетельства о вступлении в СРО и наличие свидетельства о допуске к выполняемым работам на осуществление деятельности по </w:t>
            </w:r>
            <w:r w:rsidRPr="00E53613">
              <w:lastRenderedPageBreak/>
              <w:t>монтажу, техническому обслуживанию и ремонту средств обеспечения пожарной безопасности зданий и сооружений.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2DE7D7BE" w:rsidR="008C037A" w:rsidRPr="00C71551" w:rsidRDefault="008C037A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E7F" w14:textId="786173C5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531F763D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До начала работ </w:t>
            </w:r>
            <w:r w:rsidR="000E04E7">
              <w:rPr>
                <w:lang w:eastAsia="en-US"/>
              </w:rPr>
              <w:t>суб</w:t>
            </w:r>
            <w:r w:rsidRPr="008D49E6">
              <w:rPr>
                <w:lang w:eastAsia="en-US"/>
              </w:rPr>
              <w:t xml:space="preserve">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</w:t>
            </w:r>
            <w:r w:rsidR="000E04E7">
              <w:rPr>
                <w:color w:val="000000" w:themeColor="text1"/>
              </w:rPr>
              <w:t>Суб</w:t>
            </w:r>
            <w:r w:rsidRPr="008D49E6">
              <w:rPr>
                <w:lang w:eastAsia="en-US"/>
              </w:rPr>
              <w:t>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45D4394D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</w:t>
            </w:r>
            <w:r w:rsidR="000E04E7">
              <w:rPr>
                <w:color w:val="000000" w:themeColor="text1"/>
              </w:rPr>
              <w:t>Субп</w:t>
            </w:r>
            <w:r w:rsidRPr="008D49E6">
              <w:rPr>
                <w:lang w:eastAsia="en-US"/>
              </w:rPr>
              <w:t xml:space="preserve">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C7F68B4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Технология и методы производства работ должны полностью соответствовать проектной документации, техническому заданию, стандартам, строительным нормам и правилам и иным действующим на территории РФ нормативным правовым актам (в том числе, но не ограничиваясь). </w:t>
            </w:r>
            <w:r w:rsidRPr="00C750CD">
              <w:t xml:space="preserve">Монтаж оборудования и материалов должен выполняться в </w:t>
            </w:r>
            <w:r w:rsidRPr="00C750CD">
              <w:lastRenderedPageBreak/>
              <w:t>соответствии с рекомендациями завода производителя.</w:t>
            </w:r>
          </w:p>
          <w:p w14:paraId="5EE07B9C" w14:textId="17F471D1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</w:rPr>
              <w:t>При производстве работ необходимо применять современные технологии и строительные материалы. Все поставляемые материалы и оборудования должны иметь соответствующие сертификаты, технические паспорта и другие документы, удостоверяющие их качество. Копии сертификатов качества долж</w:t>
            </w:r>
            <w:r w:rsidR="00084863">
              <w:rPr>
                <w:color w:val="000000" w:themeColor="text1"/>
              </w:rPr>
              <w:t xml:space="preserve">ны быть предоставлены </w:t>
            </w:r>
            <w:r w:rsidR="000E04E7">
              <w:rPr>
                <w:color w:val="000000" w:themeColor="text1"/>
              </w:rPr>
              <w:t>Субп</w:t>
            </w:r>
            <w:r w:rsidR="00084863">
              <w:rPr>
                <w:color w:val="000000" w:themeColor="text1"/>
              </w:rPr>
              <w:t>одрядчиком</w:t>
            </w:r>
            <w:r w:rsidRPr="00C750CD">
              <w:rPr>
                <w:color w:val="000000" w:themeColor="text1"/>
              </w:rPr>
              <w:t xml:space="preserve"> до начала производства работ, выполняемых с использованием соответствующих материалов и оборудования.</w:t>
            </w:r>
          </w:p>
          <w:p w14:paraId="64F2FA2E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Руководство работами должно быть поручено назначенным соответствующим приказом инженерно-техническим работникам, прошедшим обучение и проверку знаний по охране труда в строительстве, пожарной и электробезопасности, аттестованному по правилам промышленной безопасности по областям: </w:t>
            </w:r>
            <w:r w:rsidRPr="00383E7D">
              <w:rPr>
                <w:lang w:eastAsia="en-US"/>
              </w:rPr>
              <w:t xml:space="preserve">А1, Б9.31, Б9.32 </w:t>
            </w:r>
            <w:r w:rsidRPr="00C750CD">
              <w:rPr>
                <w:color w:val="000000" w:themeColor="text1"/>
                <w:lang w:eastAsia="en-US"/>
              </w:rPr>
              <w:t>и другим исходя из конкретных требований строительного производства. Ответственные производители работ должны быть внесены в реестр НОСТРОЙ.</w:t>
            </w:r>
          </w:p>
          <w:p w14:paraId="5874AB73" w14:textId="0B42F798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До начала работ </w:t>
            </w:r>
            <w:r w:rsidR="000E04E7">
              <w:rPr>
                <w:color w:val="000000" w:themeColor="text1"/>
              </w:rPr>
              <w:t>Субп</w:t>
            </w:r>
            <w:r w:rsidRPr="00C750CD">
              <w:rPr>
                <w:color w:val="000000" w:themeColor="text1"/>
                <w:lang w:eastAsia="en-US"/>
              </w:rPr>
              <w:t xml:space="preserve">одрядчик обязан разработать и согласовать с </w:t>
            </w:r>
            <w:r w:rsidR="00944F71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 xml:space="preserve">одрядчиком в установленном порядке организационно-технологическую документацию на все виды работ. </w:t>
            </w:r>
            <w:r w:rsidR="000E04E7">
              <w:rPr>
                <w:color w:val="000000" w:themeColor="text1"/>
              </w:rPr>
              <w:t>Субп</w:t>
            </w:r>
            <w:r w:rsidRPr="00C750CD">
              <w:rPr>
                <w:color w:val="000000" w:themeColor="text1"/>
                <w:lang w:eastAsia="en-US"/>
              </w:rPr>
              <w:t>одрядчик не имеет права приступать к выполнению работ без согласованной в установленном порядке организационно-технологической документации.</w:t>
            </w:r>
          </w:p>
          <w:p w14:paraId="0EE23478" w14:textId="5FE8754A" w:rsidR="00C75F64" w:rsidRPr="00C750CD" w:rsidRDefault="00C75F64" w:rsidP="00E3721E">
            <w:pPr>
              <w:pStyle w:val="a3"/>
              <w:widowControl w:val="0"/>
              <w:suppressAutoHyphens/>
              <w:spacing w:after="120" w:line="276" w:lineRule="auto"/>
              <w:ind w:left="9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Pr="00C750CD">
              <w:rPr>
                <w:color w:val="000000" w:themeColor="text1"/>
                <w:lang w:eastAsia="en-US"/>
              </w:rPr>
              <w:t>. На объектах строительства обеспечить организацию постов оказания первой помощи, обеспеченные аптечками для оказания первой помощи работникам, укомплектованными изделиями медицинского назначения в соответствии с приказом Министерства здравоохранения и социального развития Российской Федерации от 5 марта 2011 г. №169н "Об утверждении требований к комплектации изделиями медицинского назначения аптечек для оказ</w:t>
            </w:r>
            <w:r w:rsidR="00E53613">
              <w:rPr>
                <w:color w:val="000000" w:themeColor="text1"/>
                <w:lang w:eastAsia="en-US"/>
              </w:rPr>
              <w:t>ания первой помощи работникам".</w:t>
            </w:r>
          </w:p>
          <w:p w14:paraId="7889DB01" w14:textId="7314400C" w:rsidR="008C037A" w:rsidRPr="008D49E6" w:rsidRDefault="00C75F64" w:rsidP="00682FDC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 </w:t>
            </w:r>
            <w:r w:rsidRPr="00C750CD">
              <w:rPr>
                <w:color w:val="000000" w:themeColor="text1"/>
                <w:lang w:eastAsia="en-US"/>
              </w:rPr>
              <w:t xml:space="preserve">   Своевременно разрабатывать, согласовывать с </w:t>
            </w:r>
            <w:r w:rsidR="00682FDC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>одрядчиком и выполнять мероприятия по организации работ в осенне-зимний период (в условиях пониженных температур), весенне-летний период (в условиях повышенных температур).</w:t>
            </w:r>
          </w:p>
        </w:tc>
      </w:tr>
      <w:tr w:rsidR="008C037A" w:rsidRPr="00206140" w14:paraId="302D24BF" w14:textId="77777777" w:rsidTr="0060551C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324C63D3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9F45B0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 w:rsidRPr="009F45B0">
              <w:rPr>
                <w:b/>
                <w:lang w:eastAsia="en-US"/>
              </w:rPr>
              <w:t xml:space="preserve">1. Генподрядчик обеспечивает: </w:t>
            </w:r>
          </w:p>
          <w:p w14:paraId="0E157D86" w14:textId="4BA5A461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 xml:space="preserve">1.1 Организацию поста мойки колес (эксплуатацию выполняет </w:t>
            </w:r>
            <w:r w:rsidR="000E04E7">
              <w:rPr>
                <w:color w:val="000000" w:themeColor="text1"/>
              </w:rPr>
              <w:t>Субп</w:t>
            </w:r>
            <w:r w:rsidRPr="009F45B0">
              <w:rPr>
                <w:lang w:eastAsia="en-US"/>
              </w:rPr>
              <w:t xml:space="preserve">одрядчик); </w:t>
            </w:r>
          </w:p>
          <w:p w14:paraId="1A818E97" w14:textId="10DC202C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 w:rsidRPr="009F45B0">
              <w:rPr>
                <w:lang w:eastAsia="en-US"/>
              </w:rPr>
              <w:t xml:space="preserve"> рабочих мест</w:t>
            </w:r>
            <w:r w:rsidRPr="009F45B0">
              <w:rPr>
                <w:lang w:eastAsia="en-US"/>
              </w:rPr>
              <w:t xml:space="preserve"> </w:t>
            </w:r>
            <w:r w:rsidR="000E04E7">
              <w:rPr>
                <w:color w:val="000000" w:themeColor="text1"/>
              </w:rPr>
              <w:t>Субп</w:t>
            </w:r>
            <w:r w:rsidRPr="009F45B0">
              <w:rPr>
                <w:lang w:eastAsia="en-US"/>
              </w:rPr>
              <w:t>одрядчиком;</w:t>
            </w:r>
          </w:p>
          <w:p w14:paraId="6186FFA5" w14:textId="6FF13171" w:rsidR="000F1ED1" w:rsidRPr="009F45B0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lastRenderedPageBreak/>
              <w:t xml:space="preserve">1.3 Точку подключения </w:t>
            </w:r>
            <w:r w:rsidR="000E04E7">
              <w:rPr>
                <w:color w:val="000000" w:themeColor="text1"/>
              </w:rPr>
              <w:t>Субп</w:t>
            </w:r>
            <w:r w:rsidRPr="009F45B0">
              <w:rPr>
                <w:lang w:eastAsia="en-US"/>
              </w:rPr>
              <w:t>одрядчику к временному электроснабжению;</w:t>
            </w:r>
          </w:p>
          <w:p w14:paraId="6FA33583" w14:textId="66D82B27" w:rsidR="000F1ED1" w:rsidRPr="009F45B0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 xml:space="preserve">1.4 Точку подключения </w:t>
            </w:r>
            <w:r w:rsidR="000E04E7">
              <w:rPr>
                <w:color w:val="000000" w:themeColor="text1"/>
              </w:rPr>
              <w:t>Субп</w:t>
            </w:r>
            <w:r w:rsidRPr="009F45B0">
              <w:rPr>
                <w:lang w:eastAsia="en-US"/>
              </w:rPr>
              <w:t>одрядчику к временному водопроводу;</w:t>
            </w:r>
          </w:p>
          <w:p w14:paraId="5F64C2A6" w14:textId="7D3DA831" w:rsidR="00475A2B" w:rsidRPr="009F45B0" w:rsidRDefault="00475A2B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1.5 Точку сброса ливневых сточных вод в соответствии с ТУ;</w:t>
            </w:r>
          </w:p>
          <w:p w14:paraId="1F8AB2CF" w14:textId="5E4B0B7D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1.</w:t>
            </w:r>
            <w:r w:rsidR="00475A2B" w:rsidRPr="009F45B0">
              <w:rPr>
                <w:lang w:eastAsia="en-US"/>
              </w:rPr>
              <w:t>6</w:t>
            </w:r>
            <w:r w:rsidRPr="009F45B0">
              <w:rPr>
                <w:lang w:eastAsia="en-US"/>
              </w:rPr>
              <w:t xml:space="preserve"> Внутриплощадочные временные дороги и проезды общего пользования в соответствии с ПОС;</w:t>
            </w:r>
          </w:p>
          <w:p w14:paraId="26FA6D77" w14:textId="296DE9D5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1.</w:t>
            </w:r>
            <w:r w:rsidR="00475A2B" w:rsidRPr="009F45B0">
              <w:rPr>
                <w:lang w:eastAsia="en-US"/>
              </w:rPr>
              <w:t>7</w:t>
            </w:r>
            <w:r w:rsidRPr="009F45B0">
              <w:rPr>
                <w:lang w:eastAsia="en-US"/>
              </w:rPr>
              <w:t xml:space="preserve"> Площадку для размещения городка </w:t>
            </w:r>
            <w:r w:rsidR="000E04E7">
              <w:rPr>
                <w:color w:val="000000" w:themeColor="text1"/>
              </w:rPr>
              <w:t>Субп</w:t>
            </w:r>
            <w:r w:rsidRPr="009F45B0">
              <w:rPr>
                <w:lang w:eastAsia="en-US"/>
              </w:rPr>
              <w:t>одрядчика согласно ПОС;</w:t>
            </w:r>
          </w:p>
          <w:p w14:paraId="704645E5" w14:textId="64FD49BF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1.</w:t>
            </w:r>
            <w:r w:rsidR="00475A2B" w:rsidRPr="009F45B0">
              <w:rPr>
                <w:lang w:eastAsia="en-US"/>
              </w:rPr>
              <w:t>8</w:t>
            </w:r>
            <w:r w:rsidRPr="009F45B0">
              <w:rPr>
                <w:lang w:eastAsia="en-US"/>
              </w:rPr>
              <w:t xml:space="preserve"> Приобъектные площадки складирования материалов согласно ПОС</w:t>
            </w:r>
            <w:r w:rsidR="00B26744" w:rsidRPr="009F45B0">
              <w:rPr>
                <w:lang w:eastAsia="en-US"/>
              </w:rPr>
              <w:t xml:space="preserve"> и/или внутри Объекта</w:t>
            </w:r>
            <w:r w:rsidRPr="009F45B0">
              <w:rPr>
                <w:lang w:eastAsia="en-US"/>
              </w:rPr>
              <w:t>;</w:t>
            </w:r>
          </w:p>
          <w:p w14:paraId="52F44FF6" w14:textId="7DE1A5EB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1.</w:t>
            </w:r>
            <w:r w:rsidR="00D46B87" w:rsidRPr="009F45B0">
              <w:rPr>
                <w:lang w:eastAsia="en-US"/>
              </w:rPr>
              <w:t>9</w:t>
            </w:r>
            <w:r w:rsidRPr="009F45B0">
              <w:rPr>
                <w:lang w:eastAsia="en-US"/>
              </w:rPr>
              <w:t xml:space="preserve"> 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9F45B0" w:rsidRDefault="008C037A" w:rsidP="00E3721E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1F523D44" w14:textId="5AFA4FCA" w:rsidR="008C037A" w:rsidRPr="009F45B0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 w:rsidRPr="009F45B0">
              <w:rPr>
                <w:b/>
                <w:lang w:eastAsia="en-US"/>
              </w:rPr>
              <w:t>2.</w:t>
            </w:r>
            <w:r w:rsidR="000E04E7">
              <w:rPr>
                <w:b/>
                <w:lang w:eastAsia="en-US"/>
              </w:rPr>
              <w:t xml:space="preserve"> Субп</w:t>
            </w:r>
            <w:r w:rsidRPr="009F45B0">
              <w:rPr>
                <w:b/>
                <w:lang w:eastAsia="en-US"/>
              </w:rPr>
              <w:t>одрядчик обеспечивает:</w:t>
            </w:r>
          </w:p>
          <w:p w14:paraId="4127534A" w14:textId="3F26E0B9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0B787F08" w14:textId="73C9C4C0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</w:t>
            </w:r>
            <w:r w:rsidR="00D46B87" w:rsidRPr="009F45B0">
              <w:rPr>
                <w:lang w:eastAsia="en-US"/>
              </w:rPr>
              <w:t>1</w:t>
            </w:r>
            <w:r w:rsidRPr="009F45B0">
              <w:rPr>
                <w:lang w:eastAsia="en-US"/>
              </w:rPr>
              <w:t xml:space="preserve">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1E8DFF46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</w:t>
            </w:r>
            <w:r w:rsidR="00D46B87" w:rsidRPr="009F45B0">
              <w:rPr>
                <w:lang w:eastAsia="en-US"/>
              </w:rPr>
              <w:t>2</w:t>
            </w:r>
            <w:r w:rsidRPr="009F45B0">
              <w:rPr>
                <w:lang w:eastAsia="en-US"/>
              </w:rPr>
              <w:t xml:space="preserve">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4886EE48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</w:t>
            </w:r>
            <w:r w:rsidR="00D46B87" w:rsidRPr="009F45B0">
              <w:rPr>
                <w:lang w:eastAsia="en-US"/>
              </w:rPr>
              <w:t>3</w:t>
            </w:r>
            <w:r w:rsidRPr="009F45B0">
              <w:rPr>
                <w:lang w:eastAsia="en-US"/>
              </w:rPr>
              <w:t xml:space="preserve"> Необходимое для производства работ количество техники, механизмов, инструментов и оснастки; </w:t>
            </w:r>
          </w:p>
          <w:p w14:paraId="0F21A1D6" w14:textId="0F8C8B0E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</w:t>
            </w:r>
            <w:r w:rsidR="00D46B87" w:rsidRPr="009F45B0">
              <w:rPr>
                <w:lang w:eastAsia="en-US"/>
              </w:rPr>
              <w:t>4</w:t>
            </w:r>
            <w:r w:rsidRPr="009F45B0">
              <w:rPr>
                <w:lang w:eastAsia="en-US"/>
              </w:rPr>
              <w:t xml:space="preserve"> </w:t>
            </w:r>
            <w:r w:rsidR="005335AE" w:rsidRPr="009F45B0">
              <w:rPr>
                <w:lang w:eastAsia="en-US"/>
              </w:rPr>
              <w:t>О</w:t>
            </w:r>
            <w:r w:rsidRPr="009F45B0">
              <w:rPr>
                <w:lang w:eastAsia="en-US"/>
              </w:rPr>
              <w:t xml:space="preserve">рганизацию освещения рабочих мест; </w:t>
            </w:r>
          </w:p>
          <w:p w14:paraId="1CF86A5E" w14:textId="150CCF8C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</w:t>
            </w:r>
            <w:r w:rsidR="00D46B87" w:rsidRPr="009F45B0">
              <w:rPr>
                <w:lang w:eastAsia="en-US"/>
              </w:rPr>
              <w:t>5</w:t>
            </w:r>
            <w:r w:rsidRPr="009F45B0">
              <w:rPr>
                <w:lang w:eastAsia="en-US"/>
              </w:rPr>
              <w:t xml:space="preserve"> Процесс производства работ, в границах участка производства работ, электричеством</w:t>
            </w:r>
            <w:r w:rsidR="00070B08" w:rsidRPr="009F45B0">
              <w:rPr>
                <w:lang w:eastAsia="en-US"/>
              </w:rPr>
              <w:t xml:space="preserve"> от точки подключения, предоставляемой Генподрядчиком</w:t>
            </w:r>
            <w:r w:rsidRPr="009F45B0">
              <w:rPr>
                <w:lang w:eastAsia="en-US"/>
              </w:rPr>
              <w:t xml:space="preserve">; </w:t>
            </w:r>
          </w:p>
          <w:p w14:paraId="1ED75CC2" w14:textId="29809EDB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</w:t>
            </w:r>
            <w:r w:rsidR="00D46B87" w:rsidRPr="009F45B0">
              <w:rPr>
                <w:lang w:eastAsia="en-US"/>
              </w:rPr>
              <w:t>6</w:t>
            </w:r>
            <w:r w:rsidRPr="009F45B0">
              <w:rPr>
                <w:lang w:eastAsia="en-US"/>
              </w:rPr>
              <w:t xml:space="preserve"> Производить компенсацию оплат 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 </w:t>
            </w:r>
          </w:p>
          <w:p w14:paraId="42D1D4C1" w14:textId="63D4A8DC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</w:t>
            </w:r>
            <w:r w:rsidR="00D46B87" w:rsidRPr="009F45B0">
              <w:rPr>
                <w:lang w:eastAsia="en-US"/>
              </w:rPr>
              <w:t>7</w:t>
            </w:r>
            <w:r w:rsidRPr="009F45B0"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705EEBBE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</w:t>
            </w:r>
            <w:r w:rsidR="00D46B87" w:rsidRPr="009F45B0">
              <w:rPr>
                <w:lang w:eastAsia="en-US"/>
              </w:rPr>
              <w:t>8</w:t>
            </w:r>
            <w:r w:rsidRPr="009F45B0"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материалов; </w:t>
            </w:r>
          </w:p>
          <w:p w14:paraId="7C6F0A79" w14:textId="0486C07A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</w:t>
            </w:r>
            <w:r w:rsidR="00D46B87" w:rsidRPr="009F45B0">
              <w:rPr>
                <w:lang w:eastAsia="en-US"/>
              </w:rPr>
              <w:t>9</w:t>
            </w:r>
            <w:r w:rsidRPr="009F45B0">
              <w:rPr>
                <w:lang w:eastAsia="en-US"/>
              </w:rPr>
              <w:t xml:space="preserve"> 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  </w:t>
            </w:r>
          </w:p>
          <w:p w14:paraId="41FD18E6" w14:textId="0C264707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lastRenderedPageBreak/>
              <w:t>2.1</w:t>
            </w:r>
            <w:r w:rsidR="00D46B87" w:rsidRPr="009F45B0">
              <w:rPr>
                <w:lang w:eastAsia="en-US"/>
              </w:rPr>
              <w:t>0</w:t>
            </w:r>
            <w:r w:rsidRPr="009F45B0"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</w:t>
            </w:r>
            <w:r w:rsidR="00355A15" w:rsidRPr="009F45B0">
              <w:rPr>
                <w:lang w:eastAsia="en-US"/>
              </w:rPr>
              <w:t>к-</w:t>
            </w:r>
            <w:r w:rsidR="00DD5DCC" w:rsidRPr="009F45B0">
              <w:rPr>
                <w:lang w:eastAsia="en-US"/>
              </w:rPr>
              <w:t>подняти</w:t>
            </w:r>
            <w:r w:rsidR="00070B08" w:rsidRPr="009F45B0">
              <w:rPr>
                <w:lang w:eastAsia="en-US"/>
              </w:rPr>
              <w:t>е,</w:t>
            </w:r>
            <w:r w:rsidRPr="009F45B0">
              <w:rPr>
                <w:lang w:eastAsia="en-US"/>
              </w:rPr>
              <w:t xml:space="preserve"> и вывоз мусора с рабочих горизонтов</w:t>
            </w:r>
            <w:r w:rsidR="00070B08" w:rsidRPr="009F45B0">
              <w:rPr>
                <w:lang w:eastAsia="en-US"/>
              </w:rPr>
              <w:t>, с погрузкой</w:t>
            </w:r>
            <w:r w:rsidR="00355A15" w:rsidRPr="009F45B0">
              <w:rPr>
                <w:lang w:eastAsia="en-US"/>
              </w:rPr>
              <w:t xml:space="preserve"> </w:t>
            </w:r>
            <w:r w:rsidR="00070B08" w:rsidRPr="009F45B0">
              <w:rPr>
                <w:lang w:eastAsia="en-US"/>
              </w:rPr>
              <w:t xml:space="preserve">в контейнеры </w:t>
            </w:r>
            <w:r w:rsidR="000E04E7">
              <w:rPr>
                <w:color w:val="000000" w:themeColor="text1"/>
              </w:rPr>
              <w:t>Субп</w:t>
            </w:r>
            <w:r w:rsidR="00070B08" w:rsidRPr="009F45B0">
              <w:rPr>
                <w:lang w:eastAsia="en-US"/>
              </w:rPr>
              <w:t>одрядчика</w:t>
            </w:r>
            <w:r w:rsidR="005335AE" w:rsidRPr="009F45B0">
              <w:rPr>
                <w:lang w:eastAsia="en-US"/>
              </w:rPr>
              <w:t>.</w:t>
            </w:r>
          </w:p>
          <w:p w14:paraId="775596BC" w14:textId="5971C4D0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2.1</w:t>
            </w:r>
            <w:r w:rsidR="00D46B87" w:rsidRPr="009F45B0">
              <w:rPr>
                <w:lang w:eastAsia="en-US"/>
              </w:rPr>
              <w:t>1</w:t>
            </w:r>
            <w:r w:rsidRPr="009F45B0"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03F02CBD" w14:textId="30D748CB" w:rsidR="008C037A" w:rsidRPr="009F45B0" w:rsidRDefault="008C037A" w:rsidP="00F76579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2.1</w:t>
            </w:r>
            <w:r w:rsidR="00D46B87" w:rsidRPr="009F45B0">
              <w:rPr>
                <w:lang w:eastAsia="en-US"/>
              </w:rPr>
              <w:t>2</w:t>
            </w:r>
            <w:r w:rsidRPr="009F45B0"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</w:t>
            </w:r>
            <w:r w:rsidR="00070B08" w:rsidRPr="009F45B0">
              <w:rPr>
                <w:lang w:eastAsia="en-US"/>
              </w:rPr>
              <w:t xml:space="preserve">директивно </w:t>
            </w:r>
            <w:r w:rsidRPr="009F45B0">
              <w:rPr>
                <w:lang w:eastAsia="en-US"/>
              </w:rPr>
              <w:t>указанные</w:t>
            </w:r>
            <w:r w:rsidR="00070B08" w:rsidRPr="009F45B0">
              <w:rPr>
                <w:lang w:eastAsia="en-US"/>
              </w:rPr>
              <w:t xml:space="preserve"> Генподрядчиком</w:t>
            </w:r>
            <w:r w:rsidRPr="009F45B0">
              <w:rPr>
                <w:lang w:eastAsia="en-US"/>
              </w:rPr>
              <w:t xml:space="preserve"> сроки строительного мусора, оплачивать выполненные работы по их уборке и вывозу Генподрядчику. </w:t>
            </w:r>
          </w:p>
          <w:p w14:paraId="61D650CA" w14:textId="6928FE6F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2.1</w:t>
            </w:r>
            <w:r w:rsidR="00F76579">
              <w:rPr>
                <w:lang w:eastAsia="en-US"/>
              </w:rPr>
              <w:t>3</w:t>
            </w:r>
            <w:r w:rsidRPr="009F45B0"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7B2188CA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2.1</w:t>
            </w:r>
            <w:r w:rsidR="00F76579">
              <w:rPr>
                <w:lang w:eastAsia="en-US"/>
              </w:rPr>
              <w:t>4</w:t>
            </w:r>
            <w:r w:rsidRPr="009F45B0"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пожаротушения. </w:t>
            </w:r>
          </w:p>
          <w:p w14:paraId="42C58FDF" w14:textId="5514534B" w:rsidR="008C037A" w:rsidRPr="009F45B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 w:rsidRPr="009F45B0">
              <w:rPr>
                <w:lang w:eastAsia="en-US"/>
              </w:rPr>
              <w:t>2.1</w:t>
            </w:r>
            <w:r w:rsidR="00F76579">
              <w:rPr>
                <w:lang w:eastAsia="en-US"/>
              </w:rPr>
              <w:t>5</w:t>
            </w:r>
            <w:r w:rsidRPr="009F45B0"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379E5A4A" w:rsidR="008C037A" w:rsidRPr="00C71551" w:rsidRDefault="008C037A" w:rsidP="0043513D">
            <w:pPr>
              <w:spacing w:line="276" w:lineRule="auto"/>
              <w:ind w:lef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4E861F0A" w:rsidR="008C037A" w:rsidRPr="00C71551" w:rsidRDefault="008C037A" w:rsidP="00E3721E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="000E04E7">
              <w:rPr>
                <w:b/>
                <w:lang w:eastAsia="en-US"/>
              </w:rPr>
              <w:t>Субп</w:t>
            </w:r>
            <w:r w:rsidRPr="00C71551">
              <w:rPr>
                <w:b/>
                <w:lang w:eastAsia="en-US"/>
              </w:rPr>
              <w:t>одрядчик поставляет на приобъектный склад и в зону производства работ:</w:t>
            </w:r>
          </w:p>
          <w:p w14:paraId="10756F7E" w14:textId="0A2484D2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66FE15A6" w14:textId="416E0A42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D90D7F">
              <w:t>Кабельная продукция</w:t>
            </w:r>
          </w:p>
          <w:p w14:paraId="73A5B386" w14:textId="5AD237EC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D90D7F">
              <w:t>Метизы</w:t>
            </w:r>
            <w:r w:rsidR="009F45B0">
              <w:t>, крепежные элементы</w:t>
            </w:r>
          </w:p>
          <w:p w14:paraId="2E5F243D" w14:textId="48DA1382" w:rsidR="009F45B0" w:rsidRDefault="00BF53E7" w:rsidP="009F45B0">
            <w:pPr>
              <w:pStyle w:val="a3"/>
              <w:spacing w:line="276" w:lineRule="auto"/>
              <w:ind w:left="95"/>
              <w:jc w:val="both"/>
            </w:pPr>
            <w:r>
              <w:t xml:space="preserve">- Трубы </w:t>
            </w:r>
            <w:r w:rsidR="007E367B">
              <w:t>ПВХ</w:t>
            </w:r>
            <w:r w:rsidR="009F45B0">
              <w:t>, ПНД</w:t>
            </w:r>
          </w:p>
          <w:p w14:paraId="09D0038A" w14:textId="52838C10" w:rsidR="00847FA8" w:rsidRDefault="00847FA8" w:rsidP="00E3721E">
            <w:pPr>
              <w:pStyle w:val="a3"/>
              <w:spacing w:line="276" w:lineRule="auto"/>
              <w:ind w:left="95"/>
              <w:jc w:val="both"/>
            </w:pPr>
            <w:r>
              <w:t>- Защитные и вспомогательные средства</w:t>
            </w:r>
          </w:p>
          <w:p w14:paraId="1BA11D3A" w14:textId="5C1BEC90" w:rsidR="00B0334D" w:rsidRDefault="00B0334D" w:rsidP="00E3721E">
            <w:pPr>
              <w:pStyle w:val="a3"/>
              <w:spacing w:line="276" w:lineRule="auto"/>
              <w:ind w:left="95"/>
              <w:jc w:val="both"/>
            </w:pPr>
            <w:r>
              <w:t>- Бирка маркировочная</w:t>
            </w:r>
          </w:p>
          <w:p w14:paraId="5B8D3051" w14:textId="77777777" w:rsidR="00B0334D" w:rsidRDefault="00B0334D" w:rsidP="00E3721E">
            <w:pPr>
              <w:pStyle w:val="a3"/>
              <w:spacing w:line="276" w:lineRule="auto"/>
              <w:ind w:left="95"/>
              <w:jc w:val="both"/>
            </w:pPr>
          </w:p>
          <w:p w14:paraId="08966AD7" w14:textId="26B1B6E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7247A115" w14:textId="3D6375E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6E6A7178" w14:textId="77777777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проч.</w:t>
            </w:r>
          </w:p>
          <w:p w14:paraId="226C85ED" w14:textId="77777777" w:rsidR="00666F11" w:rsidRDefault="00666F1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7AA6A5BC" w14:textId="53E7CE12" w:rsidR="00666F11" w:rsidRPr="00206140" w:rsidRDefault="00666F11" w:rsidP="00BF53E7">
            <w:pPr>
              <w:spacing w:line="276" w:lineRule="auto"/>
              <w:ind w:left="95" w:firstLine="425"/>
              <w:jc w:val="both"/>
              <w:rPr>
                <w:color w:val="FF0000"/>
                <w:lang w:eastAsia="en-US"/>
              </w:rPr>
            </w:pPr>
            <w:r>
              <w:t xml:space="preserve">При выполнении работ необходимо применять современные строительные материалы и другие установочные изделия. Все применяемые материалы должны быть новыми, не бывшими в эксплуатации, не </w:t>
            </w:r>
            <w:r>
              <w:lastRenderedPageBreak/>
              <w:t xml:space="preserve">восстановленными, соответствовать ГОСТам и другим нормативным документам. Оборудование, поставляемое </w:t>
            </w:r>
            <w:r w:rsidR="000E04E7">
              <w:rPr>
                <w:color w:val="000000" w:themeColor="text1"/>
              </w:rPr>
              <w:t>Субп</w:t>
            </w:r>
            <w:r w:rsidR="00904EFE">
              <w:t>одрядчиком</w:t>
            </w:r>
            <w:r>
              <w:t xml:space="preserve">, должно удовлетворять требованиям, предъявленным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проведения работ. </w:t>
            </w:r>
            <w:r w:rsidR="000E04E7">
              <w:rPr>
                <w:color w:val="000000" w:themeColor="text1"/>
              </w:rPr>
              <w:t>Субп</w:t>
            </w:r>
            <w:r w:rsidR="00904EFE">
              <w:t xml:space="preserve">одрядчик </w:t>
            </w:r>
            <w:r>
              <w:t xml:space="preserve">несет ответственность за соответствие используемых материалов государственным стандартам и техническим условиям. Все поставляемые для проведения работ материалы и оборудование должны иметь соответствующие сертификаты качества, пожарные сертификаты, технические паспорта и другие документы, удостоверяющие их качество. В случае поставки импортного оборудования данные документы должны быть переведены на русский язык. Копии сертификатов и т.п. на материалы и оборудования должны быть предоставлены Заказчику до начала их применения. </w:t>
            </w:r>
            <w:r w:rsidR="000E04E7">
              <w:rPr>
                <w:color w:val="000000" w:themeColor="text1"/>
              </w:rPr>
              <w:t>Субп</w:t>
            </w:r>
            <w:r w:rsidR="00904EFE">
              <w:t xml:space="preserve">одрядчик </w:t>
            </w:r>
            <w:r>
              <w:t xml:space="preserve">несет ответственность за ненадлежащее качество предоставленных им материалов и оборудования. Все необходимые для производства работ материалы включены в стоимость выполнения работ (цену Договора) и предоставляются </w:t>
            </w:r>
            <w:r w:rsidR="000E04E7">
              <w:rPr>
                <w:color w:val="000000" w:themeColor="text1"/>
              </w:rPr>
              <w:t>Субп</w:t>
            </w:r>
            <w:r w:rsidR="00904EFE">
              <w:t>одрядчиком</w:t>
            </w:r>
            <w:r>
              <w:t>.</w:t>
            </w:r>
          </w:p>
        </w:tc>
      </w:tr>
      <w:tr w:rsidR="00382A80" w:rsidRPr="00206140" w14:paraId="37769C73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F71" w14:textId="50FA8B0B" w:rsidR="00382A80" w:rsidRDefault="00BD0137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29A" w14:textId="2D3DCAFC" w:rsidR="00382A80" w:rsidRDefault="00BD0137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1E8" w14:textId="34D5ED6C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Контроль выполнения работ следует подразделять на входной, операционный и оценку соответствия выполненных работ (СП 48.13330</w:t>
            </w:r>
            <w:r w:rsidR="0060551C">
              <w:rPr>
                <w:color w:val="000000" w:themeColor="text1"/>
                <w:lang w:eastAsia="en-US"/>
              </w:rPr>
              <w:t>.2019 «Организация строительства»</w:t>
            </w:r>
            <w:r w:rsidRPr="00C750CD">
              <w:rPr>
                <w:color w:val="000000" w:themeColor="text1"/>
                <w:lang w:eastAsia="en-US"/>
              </w:rPr>
              <w:t>).</w:t>
            </w:r>
          </w:p>
          <w:p w14:paraId="12EC86AB" w14:textId="1CC2C853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входном контроле необходимо:</w:t>
            </w:r>
          </w:p>
          <w:p w14:paraId="16F7093E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оценить качество поступающих на строительную площадку материалов, изделий, конструкций, оборудования;</w:t>
            </w:r>
          </w:p>
          <w:p w14:paraId="1E2A4F11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проверить соответствие сертификатов качества поставляемых материалов, изделий, конструкций, оборудования проектным требованиям; провести выборочные испытания контрольных образцов и проб поставляемых материалов.</w:t>
            </w:r>
          </w:p>
          <w:p w14:paraId="5827F3D9" w14:textId="5210A872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операционном контроле заложенных в ППР технологических процессов необходимо проверить качество производимых работ.</w:t>
            </w:r>
          </w:p>
          <w:p w14:paraId="0FC2C046" w14:textId="022BF78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Оценка соответствия (приемочный контроль) выполненных работ осуществляется с целью проверки соответствия примененных материалов, изделий и выполняемых работ требованиям строительных норм и правил, ГОСТ и ППР.</w:t>
            </w:r>
          </w:p>
          <w:p w14:paraId="782D13F3" w14:textId="617492EA" w:rsidR="00382A80" w:rsidRDefault="00BD0137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Контроль качества проводится с предоставлением результатов контроля </w:t>
            </w:r>
            <w:r w:rsidR="00D64C7B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>одрядчику.</w:t>
            </w:r>
          </w:p>
          <w:p w14:paraId="28C949F2" w14:textId="77777777" w:rsidR="00784F01" w:rsidRDefault="00784F01" w:rsidP="00784F01">
            <w:pPr>
              <w:spacing w:line="276" w:lineRule="auto"/>
              <w:ind w:left="60" w:firstLine="319"/>
            </w:pPr>
            <w:r>
              <w:lastRenderedPageBreak/>
              <w:t>Качество работ должно соответствовать нормативам установленным законодательством Российской Федерации (ФЗ, СНиП, СП, ППР, СанПиН и др.)</w:t>
            </w:r>
          </w:p>
          <w:p w14:paraId="4D269FD5" w14:textId="29DA5A9A" w:rsidR="00784F01" w:rsidRDefault="00944F71" w:rsidP="00784F01">
            <w:pPr>
              <w:spacing w:line="276" w:lineRule="auto"/>
              <w:ind w:left="60" w:firstLine="319"/>
            </w:pPr>
            <w:r>
              <w:t>Генподрядчик</w:t>
            </w:r>
            <w:r w:rsidR="00784F01">
              <w:t xml:space="preserve"> оставляет за собой право не принимать результаты работ в случае:</w:t>
            </w:r>
          </w:p>
          <w:p w14:paraId="5DCE7CD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-некачественного выполнения работы или ее отдельного этапа;</w:t>
            </w:r>
          </w:p>
          <w:p w14:paraId="5597B1AC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-нарушения технологии производства работ;</w:t>
            </w:r>
          </w:p>
          <w:p w14:paraId="3787F976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-отсутствие или/и несоответствие ИД, подтверждающей результат работы или отдельного ее этапа. </w:t>
            </w:r>
          </w:p>
          <w:p w14:paraId="767A05DF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Строительный контроль осуществляется:</w:t>
            </w:r>
          </w:p>
          <w:p w14:paraId="42402C5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-Со стороны Генподрядчика силами Генподрядчика ответственным лицом (назначается приказом), либо привлеченной Генподрядчиком специализированной организацией.</w:t>
            </w:r>
          </w:p>
          <w:p w14:paraId="32F17725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-Со стороны Заказчика –силами Технического заказчика, привлеченной специализированной организацией. </w:t>
            </w:r>
          </w:p>
          <w:p w14:paraId="74749E1B" w14:textId="74F35128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работ </w:t>
            </w:r>
            <w:r w:rsidR="000E04E7">
              <w:rPr>
                <w:color w:val="000000" w:themeColor="text1"/>
              </w:rPr>
              <w:t>Субп</w:t>
            </w:r>
            <w:r>
              <w:t xml:space="preserve">одрядчик разрабатывает и согласовывает с </w:t>
            </w:r>
            <w:r w:rsidR="009D1619">
              <w:t>Генпод</w:t>
            </w:r>
            <w:r w:rsidR="00D2136F">
              <w:t>р</w:t>
            </w:r>
            <w:r w:rsidR="009D1619">
              <w:t>ядчиком</w:t>
            </w:r>
            <w:r>
              <w:t>:</w:t>
            </w:r>
          </w:p>
          <w:p w14:paraId="38E25F9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-проект производства работ;</w:t>
            </w:r>
          </w:p>
          <w:p w14:paraId="5F798EA6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-график производства работ;</w:t>
            </w:r>
          </w:p>
          <w:p w14:paraId="556266FF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-технологические карты на соответствующие виды работ.</w:t>
            </w:r>
          </w:p>
          <w:p w14:paraId="3B1625AB" w14:textId="26E2E553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работ </w:t>
            </w:r>
            <w:r w:rsidR="000E04E7">
              <w:rPr>
                <w:color w:val="000000" w:themeColor="text1"/>
              </w:rPr>
              <w:t>Субп</w:t>
            </w:r>
            <w:r w:rsidR="00B71469">
              <w:t>одрядчик</w:t>
            </w:r>
            <w:r>
              <w:t xml:space="preserve"> направляет в адрес </w:t>
            </w:r>
            <w:r w:rsidR="00B71469">
              <w:t>Генподрядчика</w:t>
            </w:r>
            <w:r>
              <w:t>:</w:t>
            </w:r>
          </w:p>
          <w:p w14:paraId="0820422C" w14:textId="1617D4C5" w:rsidR="00784F01" w:rsidRDefault="00784F01" w:rsidP="006D00E9">
            <w:pPr>
              <w:spacing w:line="276" w:lineRule="auto"/>
              <w:ind w:left="60" w:firstLine="319"/>
            </w:pPr>
            <w:r>
              <w:t>-</w:t>
            </w:r>
            <w:r w:rsidR="00B71469">
              <w:t xml:space="preserve"> </w:t>
            </w:r>
            <w:r>
              <w:t>приказы на ответственных лиц за выполнение СМР, за пожарную безопасность на Объекте, за охрану труда, за электрохозяйств</w:t>
            </w:r>
            <w:r w:rsidR="0060551C">
              <w:t>о</w:t>
            </w:r>
            <w:r w:rsidR="005E6CD4">
              <w:t>.</w:t>
            </w:r>
          </w:p>
          <w:p w14:paraId="58973773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Строительные, монтажные и специальные строительные работы должны выполняться в строгом соответствии с технологическими картами, в которых детально отражаются методы организации и производства работ, способы входного, операционного и приемочного контроля качества с использованием современных средств, а также решения по охране труда.</w:t>
            </w:r>
          </w:p>
          <w:p w14:paraId="3C3709B9" w14:textId="14F19330" w:rsidR="00784F01" w:rsidRDefault="00784F01" w:rsidP="00784F01">
            <w:pPr>
              <w:spacing w:line="276" w:lineRule="auto"/>
              <w:ind w:left="60" w:firstLine="319"/>
            </w:pPr>
            <w:r>
              <w:t xml:space="preserve">Служба </w:t>
            </w:r>
            <w:r w:rsidR="000E04E7">
              <w:rPr>
                <w:color w:val="000000" w:themeColor="text1"/>
              </w:rPr>
              <w:t>Субп</w:t>
            </w:r>
            <w:r>
              <w:t>одрядчика обязана обеспечить контроль качества строительно-монтажных работ (СП 48.13330.201</w:t>
            </w:r>
            <w:r w:rsidR="0060551C">
              <w:t xml:space="preserve">9 </w:t>
            </w:r>
            <w:r>
              <w:t>«Организация строительства», Раздел 6).</w:t>
            </w:r>
          </w:p>
          <w:p w14:paraId="267CDAF8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Контроль качества работ должен включать:</w:t>
            </w:r>
          </w:p>
          <w:p w14:paraId="1EE930FD" w14:textId="5D90D46A" w:rsidR="00784F01" w:rsidRDefault="00784F01" w:rsidP="00784F01">
            <w:pPr>
              <w:spacing w:line="276" w:lineRule="auto"/>
              <w:ind w:left="60" w:firstLine="319"/>
            </w:pPr>
            <w:r>
              <w:t>- входной контроль рабочей документации, изделий, материалов, оборудования (СП 48.13330.201</w:t>
            </w:r>
            <w:r w:rsidR="0060551C">
              <w:t>9</w:t>
            </w:r>
            <w:r>
              <w:t>, Раздел 7);</w:t>
            </w:r>
          </w:p>
          <w:p w14:paraId="73092C07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 операционный контроль отдельных производственных операций, соблюдения технологии выполнения строительно-монтажных работ, </w:t>
            </w:r>
            <w:r>
              <w:lastRenderedPageBreak/>
              <w:t>технологических карт, регламентов и схем операционного контроля качества;</w:t>
            </w:r>
          </w:p>
          <w:p w14:paraId="41EB0BBE" w14:textId="77777777" w:rsidR="00784F01" w:rsidRPr="00383E7D" w:rsidRDefault="00784F01" w:rsidP="00784F01">
            <w:pPr>
              <w:spacing w:line="276" w:lineRule="auto"/>
              <w:ind w:left="60" w:firstLine="319"/>
            </w:pPr>
            <w:r>
              <w:t>- приемочный контроль выполненных строительно-монтажных работ.</w:t>
            </w:r>
          </w:p>
          <w:p w14:paraId="712E53F5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Скрытые работы должны быть освидетельствованы с составлением актов.</w:t>
            </w:r>
          </w:p>
          <w:p w14:paraId="7618FB89" w14:textId="1957D957" w:rsidR="00784F01" w:rsidRDefault="00784F01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b/>
                <w:lang w:eastAsia="en-US"/>
              </w:rPr>
            </w:pPr>
            <w:r>
              <w:t>Ответственные конструкции по мере готовности подлежат приемке с составлением акта промежуточной приемки.</w:t>
            </w: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36B50DBF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606EDF68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Требования к комплекту исполнительной документации, передаваемой </w:t>
            </w:r>
            <w:r w:rsidR="000E04E7">
              <w:rPr>
                <w:color w:val="000000" w:themeColor="text1"/>
              </w:rPr>
              <w:t>Субп</w:t>
            </w:r>
            <w:r w:rsidRPr="00206140">
              <w:rPr>
                <w:lang w:eastAsia="en-US"/>
              </w:rPr>
              <w:t>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1CC77625" w:rsidR="008C037A" w:rsidRPr="00C71551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Ростехнадзора и </w:t>
            </w:r>
            <w:r w:rsidR="00382A80" w:rsidRPr="00C750CD">
              <w:rPr>
                <w:lang w:eastAsia="en-US"/>
              </w:rPr>
              <w:t xml:space="preserve">РД-11-05-2007, другими нормативными актами РФ и требованиями </w:t>
            </w:r>
            <w:r w:rsidR="00382A80">
              <w:rPr>
                <w:lang w:eastAsia="en-US"/>
              </w:rPr>
              <w:t>Генп</w:t>
            </w:r>
            <w:r w:rsidR="00382A80" w:rsidRPr="00C750CD">
              <w:rPr>
                <w:lang w:eastAsia="en-US"/>
              </w:rPr>
              <w:t>одрядчика</w:t>
            </w:r>
            <w:r w:rsidRPr="00C71551">
              <w:rPr>
                <w:color w:val="000000" w:themeColor="text1"/>
                <w:szCs w:val="20"/>
              </w:rPr>
              <w:t xml:space="preserve">; </w:t>
            </w:r>
          </w:p>
          <w:p w14:paraId="2AEFC268" w14:textId="22A28CE8" w:rsidR="008C037A" w:rsidRDefault="000E04E7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Субп</w:t>
            </w:r>
            <w:r w:rsidR="008C037A" w:rsidRPr="00EF451D">
              <w:rPr>
                <w:color w:val="000000" w:themeColor="text1"/>
                <w:szCs w:val="20"/>
              </w:rPr>
              <w:t xml:space="preserve">одрядчик должен предоставить </w:t>
            </w:r>
            <w:r w:rsidR="008C037A">
              <w:rPr>
                <w:color w:val="000000" w:themeColor="text1"/>
                <w:szCs w:val="20"/>
              </w:rPr>
              <w:t>следующий перечень</w:t>
            </w:r>
            <w:r w:rsidR="00EC5026">
              <w:rPr>
                <w:color w:val="000000" w:themeColor="text1"/>
                <w:szCs w:val="20"/>
              </w:rPr>
              <w:t xml:space="preserve"> оригиналов</w:t>
            </w:r>
            <w:r w:rsidR="008C037A">
              <w:rPr>
                <w:color w:val="000000" w:themeColor="text1"/>
                <w:szCs w:val="20"/>
              </w:rPr>
              <w:t xml:space="preserve"> документов, подтверждающий качество продукции и выполненных работ:</w:t>
            </w:r>
          </w:p>
          <w:p w14:paraId="7D85C360" w14:textId="7DA64B2F" w:rsidR="00EC5026" w:rsidRPr="00084863" w:rsidRDefault="008C037A" w:rsidP="00EC5026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D2136F" w:rsidRPr="00084863">
              <w:t>протоколы всех электроизмерений и испытаний оборудования, проведение которых регламентировано ПУЭ, оформленных в Технический отчет. К Техническому отчету должны прилагаться лицензия на право производства данного вида работ и акт регистрации электроизмерительной лаборатории в Энергонадзоре (Ростехнадзоре);</w:t>
            </w:r>
          </w:p>
          <w:p w14:paraId="79D718D4" w14:textId="0FA52D0B" w:rsidR="008C037A" w:rsidRDefault="00EC5026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lang w:eastAsia="en-US"/>
              </w:rPr>
              <w:t>-</w:t>
            </w:r>
            <w:r w:rsidR="00382A80">
              <w:rPr>
                <w:lang w:eastAsia="en-US"/>
              </w:rPr>
              <w:t xml:space="preserve"> гарантийные талоны, инструкции по монтажу</w:t>
            </w:r>
            <w:r w:rsidR="00382A80" w:rsidRPr="00C750CD">
              <w:rPr>
                <w:lang w:eastAsia="en-US"/>
              </w:rPr>
              <w:t>, сертификаты соответствия, сертификаты пожарной безопасности, санитарно-эпидемиологические заключения, гигиенические характеристики или отказные письма, если определенный вид материала не подлежит обязательной сертификации, действующие на момент производства работ</w:t>
            </w:r>
            <w:r w:rsidR="008C037A">
              <w:rPr>
                <w:color w:val="000000" w:themeColor="text1"/>
                <w:szCs w:val="20"/>
              </w:rPr>
              <w:t>;</w:t>
            </w:r>
          </w:p>
          <w:p w14:paraId="59E64039" w14:textId="4E5A1D0D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общие </w:t>
            </w:r>
            <w:r>
              <w:rPr>
                <w:color w:val="000000" w:themeColor="text1"/>
                <w:szCs w:val="20"/>
              </w:rPr>
              <w:t>и специальные журналы работ</w:t>
            </w:r>
            <w:r w:rsidR="00EC5026">
              <w:rPr>
                <w:color w:val="000000" w:themeColor="text1"/>
                <w:szCs w:val="20"/>
              </w:rPr>
              <w:t xml:space="preserve"> по форме </w:t>
            </w:r>
            <w:r w:rsidR="00766974">
              <w:rPr>
                <w:color w:val="000000" w:themeColor="text1"/>
                <w:szCs w:val="20"/>
              </w:rPr>
              <w:t>МГСН</w:t>
            </w:r>
            <w:r w:rsidR="00944F71">
              <w:rPr>
                <w:color w:val="000000" w:themeColor="text1"/>
                <w:szCs w:val="20"/>
              </w:rPr>
              <w:t xml:space="preserve"> (Мосгосстройнадзор)</w:t>
            </w:r>
            <w:r>
              <w:rPr>
                <w:color w:val="000000" w:themeColor="text1"/>
                <w:szCs w:val="20"/>
              </w:rPr>
              <w:t>;</w:t>
            </w:r>
          </w:p>
          <w:p w14:paraId="3B2283CC" w14:textId="7CD8A335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акты </w:t>
            </w:r>
            <w:r>
              <w:rPr>
                <w:color w:val="000000" w:themeColor="text1"/>
                <w:szCs w:val="20"/>
              </w:rPr>
              <w:t>освидетельствования скрытых работ;</w:t>
            </w:r>
          </w:p>
          <w:p w14:paraId="101DD547" w14:textId="1AA22A14" w:rsidR="005D00FC" w:rsidRDefault="005D00FC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приемки внутренних электромонтажных работ;</w:t>
            </w:r>
          </w:p>
          <w:p w14:paraId="5A3500BB" w14:textId="437EB11A" w:rsidR="005D00FC" w:rsidRDefault="005D00FC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приемки систем электроосвещения, аварийного и эвакуационного освещения;</w:t>
            </w:r>
          </w:p>
          <w:p w14:paraId="6E5D1A12" w14:textId="38253A7D" w:rsidR="004C22B9" w:rsidRDefault="004C22B9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приемки систем</w:t>
            </w:r>
            <w:r w:rsidR="00A4673D">
              <w:rPr>
                <w:color w:val="FF0000"/>
                <w:szCs w:val="20"/>
              </w:rPr>
              <w:t xml:space="preserve"> </w:t>
            </w:r>
            <w:r w:rsidR="00A4673D" w:rsidRPr="00A4673D">
              <w:rPr>
                <w:szCs w:val="20"/>
              </w:rPr>
              <w:t>уравнивания потенциалов</w:t>
            </w:r>
            <w:r w:rsidRPr="00A4673D">
              <w:rPr>
                <w:szCs w:val="20"/>
              </w:rPr>
              <w:t>;</w:t>
            </w:r>
          </w:p>
          <w:p w14:paraId="490C6550" w14:textId="13B3BA4C" w:rsidR="009F45B0" w:rsidRDefault="009F45B0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технический отчет;</w:t>
            </w:r>
          </w:p>
          <w:p w14:paraId="151BFF14" w14:textId="229FD136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>исполнительные схемы</w:t>
            </w:r>
            <w:r w:rsidR="009F45B0">
              <w:rPr>
                <w:color w:val="000000" w:themeColor="text1"/>
                <w:szCs w:val="20"/>
              </w:rPr>
              <w:t xml:space="preserve"> и кабельный журнал</w:t>
            </w:r>
            <w:r>
              <w:rPr>
                <w:color w:val="000000" w:themeColor="text1"/>
                <w:szCs w:val="20"/>
              </w:rPr>
              <w:t xml:space="preserve">; </w:t>
            </w:r>
          </w:p>
          <w:p w14:paraId="6ED6DD6A" w14:textId="52F337F3" w:rsidR="008C037A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lastRenderedPageBreak/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2FD156D8" w:rsidR="008C037A" w:rsidRPr="00EF451D" w:rsidRDefault="000E04E7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Субп</w:t>
            </w:r>
            <w:r w:rsidR="008C037A" w:rsidRPr="00EF451D">
              <w:rPr>
                <w:color w:val="000000" w:themeColor="text1"/>
                <w:szCs w:val="20"/>
              </w:rPr>
              <w:t>одрядчик обязан обеспечить согласование, подписание и сдачу исполнительной документации Заказчику, Генподрядчику и другим заинтересованным организациям.</w:t>
            </w:r>
          </w:p>
          <w:p w14:paraId="48A73B85" w14:textId="77777777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Eхcel, Word, pdf, dwg.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1C73D304" w:rsidR="008C037A" w:rsidRPr="00EF451D" w:rsidRDefault="008C037A" w:rsidP="00EC5026">
            <w:pPr>
              <w:shd w:val="clear" w:color="auto" w:fill="FFFFFF"/>
              <w:spacing w:line="276" w:lineRule="auto"/>
              <w:ind w:left="95"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 xml:space="preserve">В дополнение к исполнительной документации, по окончании работ, </w:t>
            </w:r>
            <w:r w:rsidR="000E04E7">
              <w:rPr>
                <w:color w:val="000000" w:themeColor="text1"/>
                <w:szCs w:val="20"/>
                <w:lang w:eastAsia="en-US"/>
              </w:rPr>
              <w:t>суб</w:t>
            </w:r>
            <w:r w:rsidRPr="00EF451D">
              <w:rPr>
                <w:color w:val="000000" w:themeColor="text1"/>
                <w:szCs w:val="20"/>
                <w:lang w:eastAsia="en-US"/>
              </w:rPr>
              <w:t>подрядчик должен представить акты выполненных работ, по форме КС-2, КС-3.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ADD2FAD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E20" w14:textId="71321F40" w:rsidR="008C037A" w:rsidRPr="00A4673D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</w:t>
            </w:r>
            <w:r w:rsidR="00BD0137">
              <w:rPr>
                <w:b/>
                <w:lang w:eastAsia="en-US"/>
              </w:rPr>
              <w:t xml:space="preserve">монтажу </w:t>
            </w:r>
            <w:r w:rsidR="00491B28" w:rsidRPr="00A4673D">
              <w:rPr>
                <w:b/>
                <w:lang w:eastAsia="en-US"/>
              </w:rPr>
              <w:t>электроосвещения</w:t>
            </w:r>
            <w:r w:rsidR="00630F46" w:rsidRPr="00A4673D">
              <w:rPr>
                <w:b/>
                <w:lang w:eastAsia="en-US"/>
              </w:rPr>
              <w:t xml:space="preserve">, </w:t>
            </w:r>
            <w:r w:rsidR="00A4673D" w:rsidRPr="00A4673D">
              <w:rPr>
                <w:b/>
                <w:lang w:eastAsia="en-US"/>
              </w:rPr>
              <w:t>уравнивания потенциалов</w:t>
            </w:r>
            <w:r w:rsidR="00491B28" w:rsidRPr="00A4673D">
              <w:rPr>
                <w:b/>
                <w:lang w:eastAsia="en-US"/>
              </w:rPr>
              <w:t xml:space="preserve"> и внутреннего силового электрооборудования </w:t>
            </w:r>
            <w:r w:rsidR="00F34656">
              <w:rPr>
                <w:b/>
                <w:lang w:eastAsia="en-US"/>
              </w:rPr>
              <w:t xml:space="preserve">и системы связи </w:t>
            </w:r>
            <w:r w:rsidR="00C31393" w:rsidRPr="00A4673D">
              <w:rPr>
                <w:b/>
                <w:lang w:eastAsia="en-US"/>
              </w:rPr>
              <w:t>объекта строительства</w:t>
            </w:r>
            <w:r w:rsidRPr="00A4673D">
              <w:rPr>
                <w:b/>
                <w:lang w:eastAsia="en-US"/>
              </w:rPr>
              <w:t xml:space="preserve">: </w:t>
            </w:r>
          </w:p>
          <w:p w14:paraId="2409C6EC" w14:textId="16C0EF04" w:rsidR="008C037A" w:rsidRPr="00206140" w:rsidRDefault="008C037A" w:rsidP="00E3721E">
            <w:pPr>
              <w:shd w:val="clear" w:color="auto" w:fill="FFFFFF"/>
              <w:spacing w:line="276" w:lineRule="auto"/>
              <w:ind w:right="-7"/>
              <w:jc w:val="both"/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31BF073A" w:rsidR="008C037A" w:rsidRPr="00FD628B" w:rsidRDefault="008C037A" w:rsidP="006055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60551C">
              <w:rPr>
                <w:lang w:eastAsia="en-US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33" w14:textId="58CCA59C" w:rsidR="008C037A" w:rsidRPr="006E31B3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 w:rsidRPr="006E31B3">
              <w:t>, Заказчиком</w:t>
            </w:r>
            <w:r w:rsidRPr="006E31B3">
              <w:t xml:space="preserve"> и </w:t>
            </w:r>
            <w:r w:rsidR="00DA58C1" w:rsidRPr="006E31B3">
              <w:t>Генподрядчиком</w:t>
            </w:r>
            <w:r w:rsidRPr="006E31B3">
              <w:t>.</w:t>
            </w:r>
          </w:p>
          <w:p w14:paraId="2FE8576E" w14:textId="30D0AE71" w:rsidR="006E31B3" w:rsidRPr="006E31B3" w:rsidRDefault="000E04E7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>
              <w:rPr>
                <w:color w:val="000000" w:themeColor="text1"/>
              </w:rPr>
              <w:t>Субп</w:t>
            </w:r>
            <w:r w:rsidR="006E31B3" w:rsidRPr="006E31B3">
              <w:t>одрядчик обязан соблюдать контрольно-пропускной режим на территории строительства Объекта.</w:t>
            </w:r>
          </w:p>
          <w:p w14:paraId="7F6EDB84" w14:textId="130E4F34" w:rsidR="006E31B3" w:rsidRPr="006E31B3" w:rsidRDefault="006E31B3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 w:rsidRPr="006E31B3">
              <w:t>Проживание на объекте запрещено.</w:t>
            </w:r>
          </w:p>
          <w:p w14:paraId="5AE85EDF" w14:textId="15DA0FB2" w:rsidR="006E31B3" w:rsidRPr="006E31B3" w:rsidRDefault="000E04E7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>
              <w:rPr>
                <w:color w:val="000000" w:themeColor="text1"/>
              </w:rPr>
              <w:t>Субп</w:t>
            </w:r>
            <w:r w:rsidR="006E31B3" w:rsidRPr="006E31B3">
              <w:t>одрядчик осуществляет входной контроль рабочей документации.</w:t>
            </w:r>
          </w:p>
          <w:p w14:paraId="1F8C7E09" w14:textId="7E3A320B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Учесть все неочевидные (неучтенные сметой) работы, необходимые для исполнения обязательств по Договору.</w:t>
            </w:r>
          </w:p>
          <w:p w14:paraId="6BCBDDC2" w14:textId="120182E7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Приемка работ осуществляется ежемесячно за фактически выполненные работы.</w:t>
            </w:r>
          </w:p>
          <w:p w14:paraId="3DFA3FBE" w14:textId="2698615F" w:rsidR="006E31B3" w:rsidRPr="006E31B3" w:rsidRDefault="000E04E7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>
              <w:rPr>
                <w:color w:val="000000" w:themeColor="text1"/>
              </w:rPr>
              <w:lastRenderedPageBreak/>
              <w:t>Субп</w:t>
            </w:r>
            <w:r w:rsidR="006E31B3" w:rsidRPr="006E31B3">
              <w:t>одрядчик по требованию Заказчика, обязан представлять информацию о ходе выполнения работ.</w:t>
            </w:r>
          </w:p>
          <w:p w14:paraId="572A2427" w14:textId="162E8BF5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 xml:space="preserve">Доставка и </w:t>
            </w:r>
            <w:r w:rsidR="003808D1" w:rsidRPr="006E31B3">
              <w:t xml:space="preserve">подача </w:t>
            </w:r>
            <w:r w:rsidRPr="006E31B3">
              <w:t xml:space="preserve">строительных материалов и комплектующих </w:t>
            </w:r>
            <w:r w:rsidR="003808D1" w:rsidRPr="006E31B3">
              <w:t>к месту производства</w:t>
            </w:r>
            <w:r w:rsidR="003808D1">
              <w:t xml:space="preserve"> работ</w:t>
            </w:r>
            <w:r w:rsidRPr="00A378E0">
              <w:t xml:space="preserve"> производится </w:t>
            </w:r>
            <w:r w:rsidR="000E04E7">
              <w:rPr>
                <w:color w:val="000000" w:themeColor="text1"/>
              </w:rPr>
              <w:t>Субп</w:t>
            </w:r>
            <w:r w:rsidRPr="00A378E0">
              <w:t xml:space="preserve">одрядчиком самостоятельно. Горизонтальное перемещение основных материалов по этажу от мест подачи материалов до места складирования и производства работ производится </w:t>
            </w:r>
            <w:r w:rsidR="000E04E7">
              <w:rPr>
                <w:color w:val="000000" w:themeColor="text1"/>
              </w:rPr>
              <w:t>Субп</w:t>
            </w:r>
            <w:r w:rsidRPr="00A378E0">
              <w:t>одрядчиком также самостоятельно и учитывается в единичных расценках предложения.</w:t>
            </w:r>
          </w:p>
          <w:p w14:paraId="638FB9AA" w14:textId="2644C400" w:rsidR="008C037A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682FDC">
              <w:t xml:space="preserve">оборудования и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</w:t>
            </w:r>
            <w:r w:rsidR="000E04E7">
              <w:rPr>
                <w:color w:val="000000" w:themeColor="text1"/>
              </w:rPr>
              <w:t>Субп</w:t>
            </w:r>
            <w:r w:rsidRPr="004F20C6">
              <w:t xml:space="preserve">одрядчиком. </w:t>
            </w:r>
            <w:r w:rsidR="009652A9">
              <w:rPr>
                <w:color w:val="000000" w:themeColor="text1"/>
              </w:rPr>
              <w:t>Субп</w:t>
            </w:r>
            <w:r w:rsidRPr="004F20C6">
              <w:t>одрядчик обязан заключить с такого рода поставщиками соответствующие Договора поставок, в т.ч. с отсрочкой платежа, если такие условия будут сформированы по итогам тендерных процедур.</w:t>
            </w:r>
          </w:p>
          <w:p w14:paraId="5652E218" w14:textId="620DB64E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Обязательно присутствие русскоговорящего прораба со стороны </w:t>
            </w:r>
            <w:r w:rsidR="009652A9">
              <w:rPr>
                <w:color w:val="000000" w:themeColor="text1"/>
              </w:rPr>
              <w:t>Субп</w:t>
            </w:r>
            <w:r w:rsidRPr="00A378E0">
              <w:t>одрядчика на стройплощадке в течение всего времени производства работ.</w:t>
            </w:r>
          </w:p>
          <w:p w14:paraId="2F80AF40" w14:textId="7ECF2A2E" w:rsidR="00A378E0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Монтаж, эксплуатация, демонтаж рабочих подмостей, необходимых для выполнения монтажных работ, независимо от их высоты включаются в цену предложения.</w:t>
            </w:r>
            <w:r w:rsidR="00A378E0">
              <w:t xml:space="preserve"> </w:t>
            </w:r>
            <w:r w:rsidR="00A378E0" w:rsidRPr="00A378E0">
              <w:t xml:space="preserve">При производстве работ </w:t>
            </w:r>
            <w:r w:rsidR="009652A9">
              <w:rPr>
                <w:color w:val="000000" w:themeColor="text1"/>
              </w:rPr>
              <w:t>Субп</w:t>
            </w:r>
            <w:r w:rsidR="00A378E0" w:rsidRPr="00A378E0">
              <w:t>одрядчик должен применять подмости (туры) только заводского изготовления. Не допускается применять самодельные подмости из досок, бруса, арматуры и т. д.</w:t>
            </w:r>
          </w:p>
          <w:p w14:paraId="44B8A728" w14:textId="3B03322D" w:rsidR="00C25D36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>Уборка и вывоз бытового и строительного мусора (остатков раствора</w:t>
            </w:r>
            <w:r>
              <w:t>, бой кирпича, блока</w:t>
            </w:r>
            <w:r w:rsidRPr="00A378E0">
              <w:t xml:space="preserve"> и пр.) </w:t>
            </w:r>
            <w:r w:rsidR="009652A9">
              <w:rPr>
                <w:color w:val="000000" w:themeColor="text1"/>
              </w:rPr>
              <w:t>Субп</w:t>
            </w:r>
            <w:r w:rsidRPr="00A378E0">
              <w:t xml:space="preserve">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56207312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Генподрядчик оставляет за собой право в случае некачественной уборки мусора </w:t>
            </w:r>
            <w:r w:rsidR="009652A9">
              <w:rPr>
                <w:color w:val="000000" w:themeColor="text1"/>
              </w:rPr>
              <w:t>Субп</w:t>
            </w:r>
            <w:r w:rsidRPr="00A378E0">
              <w:t>одрядчиком</w:t>
            </w:r>
            <w:r w:rsidR="00C31393">
              <w:t>,</w:t>
            </w:r>
            <w:r w:rsidRPr="00A378E0">
              <w:t xml:space="preserve">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</w:t>
            </w:r>
            <w:r w:rsidR="009652A9">
              <w:rPr>
                <w:color w:val="000000" w:themeColor="text1"/>
              </w:rPr>
              <w:t>Субп</w:t>
            </w:r>
            <w:r w:rsidRPr="00A378E0">
              <w:t>одрядчик.</w:t>
            </w:r>
          </w:p>
          <w:p w14:paraId="19DE1587" w14:textId="7EF2F600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71D412B9" w:rsidR="00E6392A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</w:t>
            </w:r>
            <w:r w:rsidRPr="00E6392A">
              <w:lastRenderedPageBreak/>
              <w:t>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r w:rsidR="003808D1" w:rsidRPr="00E6392A">
              <w:t>объемам,</w:t>
            </w:r>
            <w:r w:rsidRPr="00E6392A">
              <w:t xml:space="preserve"> в рабочей документации.</w:t>
            </w:r>
            <w:r w:rsidR="00E6392A">
              <w:t xml:space="preserve"> </w:t>
            </w:r>
            <w:r w:rsidR="00E6392A" w:rsidRPr="00E6392A">
              <w:t xml:space="preserve">В ходе работ </w:t>
            </w:r>
            <w:r w:rsidR="009652A9">
              <w:rPr>
                <w:color w:val="000000" w:themeColor="text1"/>
              </w:rPr>
              <w:t>Субп</w:t>
            </w:r>
            <w:r w:rsidR="00E6392A" w:rsidRPr="00E6392A">
              <w:t xml:space="preserve">одрядчик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</w:t>
            </w:r>
            <w:r w:rsidR="009652A9">
              <w:rPr>
                <w:color w:val="000000" w:themeColor="text1"/>
              </w:rPr>
              <w:t>Субп</w:t>
            </w:r>
            <w:r w:rsidR="00E6392A" w:rsidRPr="00E6392A">
              <w:t>одрядчика.</w:t>
            </w:r>
            <w:r w:rsidR="00E6392A">
              <w:t xml:space="preserve"> </w:t>
            </w:r>
          </w:p>
          <w:p w14:paraId="5D5A710F" w14:textId="45ACF1B1" w:rsidR="00C25D36" w:rsidRPr="004F20C6" w:rsidRDefault="00E6392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39C095EA" w:rsidR="008C037A" w:rsidRPr="00C71551" w:rsidRDefault="008C037A" w:rsidP="00D14A4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1</w:t>
            </w:r>
            <w:r w:rsidR="00D14A4C">
              <w:rPr>
                <w:lang w:eastAsia="en-US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40D1F994" w:rsidR="008C037A" w:rsidRPr="00944F71" w:rsidRDefault="000F7E28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</w:rPr>
            </w:pPr>
            <w:r w:rsidRPr="00E53613">
              <w:rPr>
                <w:b/>
              </w:rPr>
              <w:t xml:space="preserve">180 </w:t>
            </w:r>
            <w:r w:rsidR="00A378E0" w:rsidRPr="00E53613">
              <w:rPr>
                <w:b/>
              </w:rPr>
              <w:t>к</w:t>
            </w:r>
            <w:r w:rsidR="00A378E0" w:rsidRPr="00944F71">
              <w:rPr>
                <w:b/>
              </w:rPr>
              <w:t>алендарных дней</w:t>
            </w:r>
            <w:r w:rsidR="00944F71" w:rsidRPr="00944F71">
              <w:rPr>
                <w:b/>
              </w:rPr>
              <w:t>.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648382B4" w:rsidR="00FD6FEF" w:rsidRPr="00206140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>Факт предоставления коммерческого предложения подтверждает, что претендент:</w:t>
      </w:r>
    </w:p>
    <w:p w14:paraId="799C8850" w14:textId="534A03E0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 w:rsidR="00046179">
        <w:rPr>
          <w:b/>
        </w:rPr>
        <w:t xml:space="preserve">монтаж </w:t>
      </w:r>
      <w:r w:rsidR="00D14A4C" w:rsidRPr="00A4673D">
        <w:rPr>
          <w:b/>
          <w:lang w:eastAsia="en-US"/>
        </w:rPr>
        <w:t>электроосвещения, уравнивания потенциалов и внутреннего силового электрооборудования</w:t>
      </w:r>
      <w:r w:rsidR="00046179">
        <w:rPr>
          <w:b/>
        </w:rPr>
        <w:t xml:space="preserve"> </w:t>
      </w:r>
      <w:r w:rsidR="00F34656">
        <w:rPr>
          <w:b/>
        </w:rPr>
        <w:t xml:space="preserve">и системы связи </w:t>
      </w:r>
      <w:r w:rsidR="00C31393">
        <w:rPr>
          <w:b/>
        </w:rPr>
        <w:t>объекта строительства</w:t>
      </w:r>
      <w:r w:rsidR="00046179">
        <w:rPr>
          <w:b/>
        </w:rPr>
        <w:t xml:space="preserve"> </w:t>
      </w:r>
      <w:r w:rsidRPr="00206140">
        <w:rPr>
          <w:b/>
        </w:rPr>
        <w:t>и в стоимости (коммерческом предложении) учтены изделия, материалы и все вышеперечисленные виды работ, необходимые и достаточные для выполнения производства работ в полном объеме без заключения дополнительных соглашений.</w:t>
      </w:r>
      <w:r w:rsidRPr="00206140">
        <w:t xml:space="preserve"> </w:t>
      </w:r>
    </w:p>
    <w:p w14:paraId="0526596E" w14:textId="33F3E87A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 w:rsidR="00944F71"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2B4187E3" w14:textId="28F0428F" w:rsidR="00FD6FEF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</w:t>
      </w:r>
      <w:r w:rsidR="00944F71">
        <w:rPr>
          <w:b/>
        </w:rPr>
        <w:t>Генподрядчика</w:t>
      </w:r>
      <w:r w:rsidRPr="00206140">
        <w:rPr>
          <w:b/>
        </w:rPr>
        <w:t>.</w:t>
      </w:r>
    </w:p>
    <w:p w14:paraId="55804A32" w14:textId="456C706D" w:rsidR="00813146" w:rsidRPr="00206140" w:rsidRDefault="00813146" w:rsidP="00813146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</w:t>
      </w:r>
      <w:r w:rsidR="009652A9">
        <w:rPr>
          <w:b/>
        </w:rPr>
        <w:t>Субп</w:t>
      </w:r>
      <w:r>
        <w:rPr>
          <w:b/>
        </w:rPr>
        <w:t xml:space="preserve">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B02A58" w14:paraId="385F064E" w14:textId="77777777" w:rsidTr="00FB6B6F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3C2B89" w14:textId="491F854F" w:rsidR="00B02A58" w:rsidRDefault="00B02A58">
            <w:pPr>
              <w:rPr>
                <w:b/>
                <w:bCs/>
              </w:rPr>
            </w:pPr>
          </w:p>
        </w:tc>
      </w:tr>
      <w:tr w:rsidR="00B02A58" w14:paraId="792D82EB" w14:textId="77777777" w:rsidTr="00FB6B6F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81A897" w14:textId="5949FF4A" w:rsidR="00B02A58" w:rsidRDefault="00B02A58"/>
        </w:tc>
      </w:tr>
    </w:tbl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B45F" w14:textId="77777777" w:rsidR="002F0D4A" w:rsidRDefault="002F0D4A" w:rsidP="002F0D4A">
      <w:r>
        <w:separator/>
      </w:r>
    </w:p>
  </w:endnote>
  <w:endnote w:type="continuationSeparator" w:id="0">
    <w:p w14:paraId="4676FC69" w14:textId="77777777" w:rsidR="002F0D4A" w:rsidRDefault="002F0D4A" w:rsidP="002F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DAF73" w14:textId="77777777" w:rsidR="002F0D4A" w:rsidRDefault="002F0D4A" w:rsidP="002F0D4A">
      <w:r>
        <w:separator/>
      </w:r>
    </w:p>
  </w:footnote>
  <w:footnote w:type="continuationSeparator" w:id="0">
    <w:p w14:paraId="0556FB98" w14:textId="77777777" w:rsidR="002F0D4A" w:rsidRDefault="002F0D4A" w:rsidP="002F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6163E"/>
    <w:multiLevelType w:val="multilevel"/>
    <w:tmpl w:val="04360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992BF2"/>
    <w:multiLevelType w:val="hybridMultilevel"/>
    <w:tmpl w:val="1422CB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7305E54"/>
    <w:multiLevelType w:val="hybridMultilevel"/>
    <w:tmpl w:val="1EBA2862"/>
    <w:lvl w:ilvl="0" w:tplc="84181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B7CC5"/>
    <w:multiLevelType w:val="hybridMultilevel"/>
    <w:tmpl w:val="270E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D48A1"/>
    <w:multiLevelType w:val="hybridMultilevel"/>
    <w:tmpl w:val="0F28BCCC"/>
    <w:lvl w:ilvl="0" w:tplc="6ED0A842">
      <w:start w:val="3"/>
      <w:numFmt w:val="bullet"/>
      <w:lvlText w:val="•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9" w15:restartNumberingAfterBreak="0">
    <w:nsid w:val="5D067791"/>
    <w:multiLevelType w:val="hybridMultilevel"/>
    <w:tmpl w:val="F4B8BDC0"/>
    <w:lvl w:ilvl="0" w:tplc="B21C721C">
      <w:numFmt w:val="bullet"/>
      <w:lvlText w:val="∙"/>
      <w:lvlJc w:val="left"/>
      <w:pPr>
        <w:ind w:left="704" w:hanging="4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279D8"/>
    <w:rsid w:val="00031F70"/>
    <w:rsid w:val="0003270B"/>
    <w:rsid w:val="00032B81"/>
    <w:rsid w:val="00033F6A"/>
    <w:rsid w:val="0003436B"/>
    <w:rsid w:val="0003450A"/>
    <w:rsid w:val="00037BE4"/>
    <w:rsid w:val="0004489B"/>
    <w:rsid w:val="00046179"/>
    <w:rsid w:val="00046EC5"/>
    <w:rsid w:val="00052077"/>
    <w:rsid w:val="0005241E"/>
    <w:rsid w:val="00052906"/>
    <w:rsid w:val="00052B13"/>
    <w:rsid w:val="0005497D"/>
    <w:rsid w:val="00054E79"/>
    <w:rsid w:val="000555F7"/>
    <w:rsid w:val="00055913"/>
    <w:rsid w:val="00056CFA"/>
    <w:rsid w:val="0005751B"/>
    <w:rsid w:val="00060ABD"/>
    <w:rsid w:val="00061606"/>
    <w:rsid w:val="00067F5D"/>
    <w:rsid w:val="00070B08"/>
    <w:rsid w:val="00072D5F"/>
    <w:rsid w:val="0007384E"/>
    <w:rsid w:val="00080F90"/>
    <w:rsid w:val="000822F5"/>
    <w:rsid w:val="00082712"/>
    <w:rsid w:val="00084863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586E"/>
    <w:rsid w:val="000B6EA5"/>
    <w:rsid w:val="000C0DF3"/>
    <w:rsid w:val="000D08DB"/>
    <w:rsid w:val="000D2211"/>
    <w:rsid w:val="000D321F"/>
    <w:rsid w:val="000D48E1"/>
    <w:rsid w:val="000D5137"/>
    <w:rsid w:val="000E04E7"/>
    <w:rsid w:val="000F1ED1"/>
    <w:rsid w:val="000F4991"/>
    <w:rsid w:val="000F5A07"/>
    <w:rsid w:val="000F725B"/>
    <w:rsid w:val="000F7E28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5F42"/>
    <w:rsid w:val="00126CD6"/>
    <w:rsid w:val="0013097C"/>
    <w:rsid w:val="00136B9A"/>
    <w:rsid w:val="001405D9"/>
    <w:rsid w:val="001420AB"/>
    <w:rsid w:val="001422A9"/>
    <w:rsid w:val="00143830"/>
    <w:rsid w:val="001474F5"/>
    <w:rsid w:val="00147780"/>
    <w:rsid w:val="0015113E"/>
    <w:rsid w:val="00151313"/>
    <w:rsid w:val="00155065"/>
    <w:rsid w:val="00156027"/>
    <w:rsid w:val="00156462"/>
    <w:rsid w:val="00163063"/>
    <w:rsid w:val="001638A9"/>
    <w:rsid w:val="00164741"/>
    <w:rsid w:val="0016593D"/>
    <w:rsid w:val="00165DE4"/>
    <w:rsid w:val="00165F62"/>
    <w:rsid w:val="0017195A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0026"/>
    <w:rsid w:val="001D20DA"/>
    <w:rsid w:val="001D308F"/>
    <w:rsid w:val="001D4319"/>
    <w:rsid w:val="001D787F"/>
    <w:rsid w:val="001D7BB9"/>
    <w:rsid w:val="001E38B6"/>
    <w:rsid w:val="001E390B"/>
    <w:rsid w:val="001E4289"/>
    <w:rsid w:val="001E7100"/>
    <w:rsid w:val="001F0E8E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2328"/>
    <w:rsid w:val="00263596"/>
    <w:rsid w:val="00263E73"/>
    <w:rsid w:val="00264674"/>
    <w:rsid w:val="00266FA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46B0"/>
    <w:rsid w:val="002D6C9D"/>
    <w:rsid w:val="002E0F72"/>
    <w:rsid w:val="002E2CA0"/>
    <w:rsid w:val="002E4A5B"/>
    <w:rsid w:val="002E5705"/>
    <w:rsid w:val="002E721C"/>
    <w:rsid w:val="002F09F5"/>
    <w:rsid w:val="002F0D4A"/>
    <w:rsid w:val="002F2560"/>
    <w:rsid w:val="002F3189"/>
    <w:rsid w:val="002F5C59"/>
    <w:rsid w:val="002F7EC0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0D56"/>
    <w:rsid w:val="003330E4"/>
    <w:rsid w:val="00335443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55A15"/>
    <w:rsid w:val="00360255"/>
    <w:rsid w:val="003611E3"/>
    <w:rsid w:val="003627A7"/>
    <w:rsid w:val="00367948"/>
    <w:rsid w:val="00370695"/>
    <w:rsid w:val="00375958"/>
    <w:rsid w:val="00377B20"/>
    <w:rsid w:val="00377FD4"/>
    <w:rsid w:val="00380082"/>
    <w:rsid w:val="003808D1"/>
    <w:rsid w:val="00382A80"/>
    <w:rsid w:val="00382F68"/>
    <w:rsid w:val="00383E7D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B7E3F"/>
    <w:rsid w:val="003C1FBA"/>
    <w:rsid w:val="003C4776"/>
    <w:rsid w:val="003C5461"/>
    <w:rsid w:val="003C57E1"/>
    <w:rsid w:val="003C5824"/>
    <w:rsid w:val="003C61E0"/>
    <w:rsid w:val="003C7408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54A8"/>
    <w:rsid w:val="003F63CC"/>
    <w:rsid w:val="003F6885"/>
    <w:rsid w:val="003F771E"/>
    <w:rsid w:val="00401A6A"/>
    <w:rsid w:val="00404F1B"/>
    <w:rsid w:val="0040738E"/>
    <w:rsid w:val="00407BA8"/>
    <w:rsid w:val="00407CA0"/>
    <w:rsid w:val="004147FF"/>
    <w:rsid w:val="00415418"/>
    <w:rsid w:val="00416598"/>
    <w:rsid w:val="00416A90"/>
    <w:rsid w:val="0042141B"/>
    <w:rsid w:val="004215E6"/>
    <w:rsid w:val="00424D37"/>
    <w:rsid w:val="004279D1"/>
    <w:rsid w:val="00427CEB"/>
    <w:rsid w:val="0043146B"/>
    <w:rsid w:val="00431831"/>
    <w:rsid w:val="00434DCE"/>
    <w:rsid w:val="0043513D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292F"/>
    <w:rsid w:val="00463909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1B28"/>
    <w:rsid w:val="00495DBE"/>
    <w:rsid w:val="00497209"/>
    <w:rsid w:val="004A5889"/>
    <w:rsid w:val="004A5F01"/>
    <w:rsid w:val="004A63B3"/>
    <w:rsid w:val="004A7B2B"/>
    <w:rsid w:val="004B201D"/>
    <w:rsid w:val="004B2051"/>
    <w:rsid w:val="004B46F1"/>
    <w:rsid w:val="004B5109"/>
    <w:rsid w:val="004C08F6"/>
    <w:rsid w:val="004C1622"/>
    <w:rsid w:val="004C22B9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66DD"/>
    <w:rsid w:val="004D71C4"/>
    <w:rsid w:val="004E3690"/>
    <w:rsid w:val="004E4394"/>
    <w:rsid w:val="004E7215"/>
    <w:rsid w:val="004E76A1"/>
    <w:rsid w:val="004F09A6"/>
    <w:rsid w:val="004F0FC9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0F9B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35AE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76CCC"/>
    <w:rsid w:val="00582CCE"/>
    <w:rsid w:val="00583272"/>
    <w:rsid w:val="0058470C"/>
    <w:rsid w:val="00585794"/>
    <w:rsid w:val="00587300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00FC"/>
    <w:rsid w:val="005D1910"/>
    <w:rsid w:val="005D1C2A"/>
    <w:rsid w:val="005D2B24"/>
    <w:rsid w:val="005D2C88"/>
    <w:rsid w:val="005D3E0B"/>
    <w:rsid w:val="005D4AB4"/>
    <w:rsid w:val="005D4F9B"/>
    <w:rsid w:val="005E39DE"/>
    <w:rsid w:val="005E5653"/>
    <w:rsid w:val="005E6CD4"/>
    <w:rsid w:val="005F2D1B"/>
    <w:rsid w:val="005F41F0"/>
    <w:rsid w:val="005F5EAF"/>
    <w:rsid w:val="005F7098"/>
    <w:rsid w:val="006042E2"/>
    <w:rsid w:val="00604E8C"/>
    <w:rsid w:val="0060551C"/>
    <w:rsid w:val="00612E45"/>
    <w:rsid w:val="0061715F"/>
    <w:rsid w:val="00620D70"/>
    <w:rsid w:val="006217BD"/>
    <w:rsid w:val="0062273A"/>
    <w:rsid w:val="006229BB"/>
    <w:rsid w:val="00624D8E"/>
    <w:rsid w:val="00626C9E"/>
    <w:rsid w:val="00630F46"/>
    <w:rsid w:val="00631F59"/>
    <w:rsid w:val="00633FA1"/>
    <w:rsid w:val="0063515B"/>
    <w:rsid w:val="006357BC"/>
    <w:rsid w:val="00637F28"/>
    <w:rsid w:val="00640F74"/>
    <w:rsid w:val="006420C2"/>
    <w:rsid w:val="00643EF0"/>
    <w:rsid w:val="00646007"/>
    <w:rsid w:val="00647359"/>
    <w:rsid w:val="0065063A"/>
    <w:rsid w:val="006513F2"/>
    <w:rsid w:val="00651640"/>
    <w:rsid w:val="0065223B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66F11"/>
    <w:rsid w:val="00670B57"/>
    <w:rsid w:val="00672B5C"/>
    <w:rsid w:val="00673F34"/>
    <w:rsid w:val="00675B9A"/>
    <w:rsid w:val="00680619"/>
    <w:rsid w:val="00682FDC"/>
    <w:rsid w:val="0068394E"/>
    <w:rsid w:val="006844D9"/>
    <w:rsid w:val="00685855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00E9"/>
    <w:rsid w:val="006D3489"/>
    <w:rsid w:val="006D409E"/>
    <w:rsid w:val="006E08C6"/>
    <w:rsid w:val="006E0F98"/>
    <w:rsid w:val="006E1C76"/>
    <w:rsid w:val="006E2B80"/>
    <w:rsid w:val="006E31B3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6F70D1"/>
    <w:rsid w:val="00700CE6"/>
    <w:rsid w:val="00701446"/>
    <w:rsid w:val="0070170F"/>
    <w:rsid w:val="00703C98"/>
    <w:rsid w:val="0070657D"/>
    <w:rsid w:val="007071CE"/>
    <w:rsid w:val="00707649"/>
    <w:rsid w:val="007114A2"/>
    <w:rsid w:val="00711551"/>
    <w:rsid w:val="007117CB"/>
    <w:rsid w:val="00711E29"/>
    <w:rsid w:val="00712E0E"/>
    <w:rsid w:val="00713C7F"/>
    <w:rsid w:val="00717ADC"/>
    <w:rsid w:val="00720993"/>
    <w:rsid w:val="007211A5"/>
    <w:rsid w:val="0072334C"/>
    <w:rsid w:val="00725A56"/>
    <w:rsid w:val="0073062E"/>
    <w:rsid w:val="00732A3A"/>
    <w:rsid w:val="00733C4F"/>
    <w:rsid w:val="00734162"/>
    <w:rsid w:val="00735686"/>
    <w:rsid w:val="00735B97"/>
    <w:rsid w:val="007378C4"/>
    <w:rsid w:val="00740F19"/>
    <w:rsid w:val="007446E7"/>
    <w:rsid w:val="00750147"/>
    <w:rsid w:val="00752267"/>
    <w:rsid w:val="00752453"/>
    <w:rsid w:val="00752B24"/>
    <w:rsid w:val="00757FF9"/>
    <w:rsid w:val="007604FB"/>
    <w:rsid w:val="007612CA"/>
    <w:rsid w:val="00763608"/>
    <w:rsid w:val="007638E4"/>
    <w:rsid w:val="00763AC4"/>
    <w:rsid w:val="00765CFD"/>
    <w:rsid w:val="00765FF7"/>
    <w:rsid w:val="00766974"/>
    <w:rsid w:val="00767012"/>
    <w:rsid w:val="007676BE"/>
    <w:rsid w:val="00776545"/>
    <w:rsid w:val="00776F99"/>
    <w:rsid w:val="00781C1A"/>
    <w:rsid w:val="00784F01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A69FF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367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F68"/>
    <w:rsid w:val="00847D99"/>
    <w:rsid w:val="00847E5E"/>
    <w:rsid w:val="00847FA8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74B8C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4E8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4EFE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4AF"/>
    <w:rsid w:val="00940A8F"/>
    <w:rsid w:val="00941DEA"/>
    <w:rsid w:val="00942A8A"/>
    <w:rsid w:val="009432CC"/>
    <w:rsid w:val="00944F71"/>
    <w:rsid w:val="00946CA4"/>
    <w:rsid w:val="00950384"/>
    <w:rsid w:val="00952D9A"/>
    <w:rsid w:val="00956BFB"/>
    <w:rsid w:val="00962184"/>
    <w:rsid w:val="00963F6B"/>
    <w:rsid w:val="0096410E"/>
    <w:rsid w:val="00964BC2"/>
    <w:rsid w:val="009652A9"/>
    <w:rsid w:val="00974728"/>
    <w:rsid w:val="009774D7"/>
    <w:rsid w:val="00981111"/>
    <w:rsid w:val="0098211D"/>
    <w:rsid w:val="009830A8"/>
    <w:rsid w:val="00985461"/>
    <w:rsid w:val="009929C9"/>
    <w:rsid w:val="00993208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D1619"/>
    <w:rsid w:val="009D2606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5B0"/>
    <w:rsid w:val="009F478E"/>
    <w:rsid w:val="009F5F63"/>
    <w:rsid w:val="009F6C7D"/>
    <w:rsid w:val="00A00615"/>
    <w:rsid w:val="00A01CDF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8F4"/>
    <w:rsid w:val="00A30B9B"/>
    <w:rsid w:val="00A317B9"/>
    <w:rsid w:val="00A31800"/>
    <w:rsid w:val="00A318D9"/>
    <w:rsid w:val="00A3574E"/>
    <w:rsid w:val="00A3606D"/>
    <w:rsid w:val="00A3695F"/>
    <w:rsid w:val="00A3697B"/>
    <w:rsid w:val="00A36E5C"/>
    <w:rsid w:val="00A36EC9"/>
    <w:rsid w:val="00A378E0"/>
    <w:rsid w:val="00A4007F"/>
    <w:rsid w:val="00A409F9"/>
    <w:rsid w:val="00A40E2F"/>
    <w:rsid w:val="00A4673D"/>
    <w:rsid w:val="00A47226"/>
    <w:rsid w:val="00A52BDE"/>
    <w:rsid w:val="00A53242"/>
    <w:rsid w:val="00A53FB1"/>
    <w:rsid w:val="00A558B3"/>
    <w:rsid w:val="00A56460"/>
    <w:rsid w:val="00A57034"/>
    <w:rsid w:val="00A57256"/>
    <w:rsid w:val="00A61403"/>
    <w:rsid w:val="00A616BE"/>
    <w:rsid w:val="00A621FB"/>
    <w:rsid w:val="00A70553"/>
    <w:rsid w:val="00A713C0"/>
    <w:rsid w:val="00A73FE3"/>
    <w:rsid w:val="00A75998"/>
    <w:rsid w:val="00A77A79"/>
    <w:rsid w:val="00A80A5C"/>
    <w:rsid w:val="00A80D0D"/>
    <w:rsid w:val="00A8272F"/>
    <w:rsid w:val="00A861A3"/>
    <w:rsid w:val="00A937E1"/>
    <w:rsid w:val="00AA6456"/>
    <w:rsid w:val="00AA72CD"/>
    <w:rsid w:val="00AB47AC"/>
    <w:rsid w:val="00AB4F17"/>
    <w:rsid w:val="00AB5A49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5054"/>
    <w:rsid w:val="00AD6464"/>
    <w:rsid w:val="00AE05BB"/>
    <w:rsid w:val="00AE6E31"/>
    <w:rsid w:val="00AE772D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334D"/>
    <w:rsid w:val="00B0489B"/>
    <w:rsid w:val="00B04B49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26744"/>
    <w:rsid w:val="00B3140C"/>
    <w:rsid w:val="00B322AE"/>
    <w:rsid w:val="00B3366A"/>
    <w:rsid w:val="00B370F5"/>
    <w:rsid w:val="00B41209"/>
    <w:rsid w:val="00B430AC"/>
    <w:rsid w:val="00B458DD"/>
    <w:rsid w:val="00B46C65"/>
    <w:rsid w:val="00B50A1D"/>
    <w:rsid w:val="00B514BC"/>
    <w:rsid w:val="00B53200"/>
    <w:rsid w:val="00B53C3B"/>
    <w:rsid w:val="00B55CAE"/>
    <w:rsid w:val="00B56EDF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1469"/>
    <w:rsid w:val="00B721E5"/>
    <w:rsid w:val="00B724A6"/>
    <w:rsid w:val="00B77659"/>
    <w:rsid w:val="00B87BAE"/>
    <w:rsid w:val="00B90714"/>
    <w:rsid w:val="00B952F1"/>
    <w:rsid w:val="00B95484"/>
    <w:rsid w:val="00B95B2F"/>
    <w:rsid w:val="00B95F81"/>
    <w:rsid w:val="00B962FB"/>
    <w:rsid w:val="00BA5A20"/>
    <w:rsid w:val="00BB031F"/>
    <w:rsid w:val="00BB3977"/>
    <w:rsid w:val="00BC1B80"/>
    <w:rsid w:val="00BC1EFE"/>
    <w:rsid w:val="00BD0137"/>
    <w:rsid w:val="00BD3B20"/>
    <w:rsid w:val="00BD3EA9"/>
    <w:rsid w:val="00BD3FE2"/>
    <w:rsid w:val="00BD55E4"/>
    <w:rsid w:val="00BD76F6"/>
    <w:rsid w:val="00BE227F"/>
    <w:rsid w:val="00BE32E6"/>
    <w:rsid w:val="00BE3BD9"/>
    <w:rsid w:val="00BF0A25"/>
    <w:rsid w:val="00BF2C87"/>
    <w:rsid w:val="00BF53E7"/>
    <w:rsid w:val="00BF6542"/>
    <w:rsid w:val="00BF6ED9"/>
    <w:rsid w:val="00BF77BF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4784"/>
    <w:rsid w:val="00C1565B"/>
    <w:rsid w:val="00C15945"/>
    <w:rsid w:val="00C210F5"/>
    <w:rsid w:val="00C22DE2"/>
    <w:rsid w:val="00C23177"/>
    <w:rsid w:val="00C2349E"/>
    <w:rsid w:val="00C239C2"/>
    <w:rsid w:val="00C25D36"/>
    <w:rsid w:val="00C26838"/>
    <w:rsid w:val="00C31393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61701"/>
    <w:rsid w:val="00C63195"/>
    <w:rsid w:val="00C66893"/>
    <w:rsid w:val="00C70013"/>
    <w:rsid w:val="00C7089C"/>
    <w:rsid w:val="00C71548"/>
    <w:rsid w:val="00C71551"/>
    <w:rsid w:val="00C7379D"/>
    <w:rsid w:val="00C73DE3"/>
    <w:rsid w:val="00C75F64"/>
    <w:rsid w:val="00C812C2"/>
    <w:rsid w:val="00C82FD0"/>
    <w:rsid w:val="00C84474"/>
    <w:rsid w:val="00C94479"/>
    <w:rsid w:val="00C978D8"/>
    <w:rsid w:val="00C97BED"/>
    <w:rsid w:val="00CA1690"/>
    <w:rsid w:val="00CA69A7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026E"/>
    <w:rsid w:val="00CF3EF6"/>
    <w:rsid w:val="00D02347"/>
    <w:rsid w:val="00D03993"/>
    <w:rsid w:val="00D04DBD"/>
    <w:rsid w:val="00D07C73"/>
    <w:rsid w:val="00D07FBA"/>
    <w:rsid w:val="00D1208A"/>
    <w:rsid w:val="00D14A4C"/>
    <w:rsid w:val="00D165F2"/>
    <w:rsid w:val="00D203B3"/>
    <w:rsid w:val="00D20CA3"/>
    <w:rsid w:val="00D2136F"/>
    <w:rsid w:val="00D21BD1"/>
    <w:rsid w:val="00D227E6"/>
    <w:rsid w:val="00D27C74"/>
    <w:rsid w:val="00D30F10"/>
    <w:rsid w:val="00D3152B"/>
    <w:rsid w:val="00D3265F"/>
    <w:rsid w:val="00D35937"/>
    <w:rsid w:val="00D359E3"/>
    <w:rsid w:val="00D36359"/>
    <w:rsid w:val="00D36AE9"/>
    <w:rsid w:val="00D377F6"/>
    <w:rsid w:val="00D4024C"/>
    <w:rsid w:val="00D44513"/>
    <w:rsid w:val="00D46B87"/>
    <w:rsid w:val="00D46BBE"/>
    <w:rsid w:val="00D47AB0"/>
    <w:rsid w:val="00D5200B"/>
    <w:rsid w:val="00D530FA"/>
    <w:rsid w:val="00D557BA"/>
    <w:rsid w:val="00D564F7"/>
    <w:rsid w:val="00D57152"/>
    <w:rsid w:val="00D64C7B"/>
    <w:rsid w:val="00D673EB"/>
    <w:rsid w:val="00D676CB"/>
    <w:rsid w:val="00D71754"/>
    <w:rsid w:val="00D72698"/>
    <w:rsid w:val="00D8091C"/>
    <w:rsid w:val="00D830AF"/>
    <w:rsid w:val="00D83A82"/>
    <w:rsid w:val="00D855C2"/>
    <w:rsid w:val="00D86F38"/>
    <w:rsid w:val="00D87739"/>
    <w:rsid w:val="00D90D7F"/>
    <w:rsid w:val="00D95178"/>
    <w:rsid w:val="00DA00F5"/>
    <w:rsid w:val="00DA140F"/>
    <w:rsid w:val="00DA174E"/>
    <w:rsid w:val="00DA2700"/>
    <w:rsid w:val="00DA2C41"/>
    <w:rsid w:val="00DA2E4A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0404"/>
    <w:rsid w:val="00DC41C1"/>
    <w:rsid w:val="00DC550C"/>
    <w:rsid w:val="00DD14DC"/>
    <w:rsid w:val="00DD30DD"/>
    <w:rsid w:val="00DD5DCC"/>
    <w:rsid w:val="00DD70D9"/>
    <w:rsid w:val="00DD72D6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5F9B"/>
    <w:rsid w:val="00E066CA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21E"/>
    <w:rsid w:val="00E37804"/>
    <w:rsid w:val="00E37B9B"/>
    <w:rsid w:val="00E40B96"/>
    <w:rsid w:val="00E425FF"/>
    <w:rsid w:val="00E44C84"/>
    <w:rsid w:val="00E4542D"/>
    <w:rsid w:val="00E45FEC"/>
    <w:rsid w:val="00E46C77"/>
    <w:rsid w:val="00E473AE"/>
    <w:rsid w:val="00E47604"/>
    <w:rsid w:val="00E50AB1"/>
    <w:rsid w:val="00E53613"/>
    <w:rsid w:val="00E54157"/>
    <w:rsid w:val="00E566F1"/>
    <w:rsid w:val="00E62684"/>
    <w:rsid w:val="00E6392A"/>
    <w:rsid w:val="00E6495F"/>
    <w:rsid w:val="00E658EA"/>
    <w:rsid w:val="00E74F33"/>
    <w:rsid w:val="00E75968"/>
    <w:rsid w:val="00E7660C"/>
    <w:rsid w:val="00E77E53"/>
    <w:rsid w:val="00E82FFC"/>
    <w:rsid w:val="00E84319"/>
    <w:rsid w:val="00E92280"/>
    <w:rsid w:val="00E92C8A"/>
    <w:rsid w:val="00E9456F"/>
    <w:rsid w:val="00E95096"/>
    <w:rsid w:val="00E9689F"/>
    <w:rsid w:val="00EA2445"/>
    <w:rsid w:val="00EA2F59"/>
    <w:rsid w:val="00EA3EA5"/>
    <w:rsid w:val="00EA6BEE"/>
    <w:rsid w:val="00EB0474"/>
    <w:rsid w:val="00EB4C10"/>
    <w:rsid w:val="00EB7AFC"/>
    <w:rsid w:val="00EC04AB"/>
    <w:rsid w:val="00EC5026"/>
    <w:rsid w:val="00EC6AAE"/>
    <w:rsid w:val="00EC7E15"/>
    <w:rsid w:val="00EC7EEB"/>
    <w:rsid w:val="00ED3AA8"/>
    <w:rsid w:val="00ED44BE"/>
    <w:rsid w:val="00ED4544"/>
    <w:rsid w:val="00EE2FA9"/>
    <w:rsid w:val="00EE36D5"/>
    <w:rsid w:val="00EE39C2"/>
    <w:rsid w:val="00EE4C95"/>
    <w:rsid w:val="00EE6B35"/>
    <w:rsid w:val="00EF0F8F"/>
    <w:rsid w:val="00EF324E"/>
    <w:rsid w:val="00EF39B7"/>
    <w:rsid w:val="00EF451D"/>
    <w:rsid w:val="00EF542F"/>
    <w:rsid w:val="00EF594C"/>
    <w:rsid w:val="00F048E9"/>
    <w:rsid w:val="00F05637"/>
    <w:rsid w:val="00F05E9E"/>
    <w:rsid w:val="00F068BA"/>
    <w:rsid w:val="00F07165"/>
    <w:rsid w:val="00F103E2"/>
    <w:rsid w:val="00F11110"/>
    <w:rsid w:val="00F1172A"/>
    <w:rsid w:val="00F11BC6"/>
    <w:rsid w:val="00F1281F"/>
    <w:rsid w:val="00F21390"/>
    <w:rsid w:val="00F22900"/>
    <w:rsid w:val="00F234E3"/>
    <w:rsid w:val="00F23F33"/>
    <w:rsid w:val="00F2541D"/>
    <w:rsid w:val="00F25A1F"/>
    <w:rsid w:val="00F25EF1"/>
    <w:rsid w:val="00F27B64"/>
    <w:rsid w:val="00F314F5"/>
    <w:rsid w:val="00F34656"/>
    <w:rsid w:val="00F34E04"/>
    <w:rsid w:val="00F353D3"/>
    <w:rsid w:val="00F35A96"/>
    <w:rsid w:val="00F400BC"/>
    <w:rsid w:val="00F4165F"/>
    <w:rsid w:val="00F43029"/>
    <w:rsid w:val="00F442C0"/>
    <w:rsid w:val="00F455C9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79"/>
    <w:rsid w:val="00F7658D"/>
    <w:rsid w:val="00F773BF"/>
    <w:rsid w:val="00F83492"/>
    <w:rsid w:val="00F91958"/>
    <w:rsid w:val="00F92E2F"/>
    <w:rsid w:val="00F962C3"/>
    <w:rsid w:val="00F9637E"/>
    <w:rsid w:val="00F97E05"/>
    <w:rsid w:val="00FA12ED"/>
    <w:rsid w:val="00FA13BE"/>
    <w:rsid w:val="00FA2E69"/>
    <w:rsid w:val="00FA7576"/>
    <w:rsid w:val="00FB09C2"/>
    <w:rsid w:val="00FB0BAC"/>
    <w:rsid w:val="00FB0FBC"/>
    <w:rsid w:val="00FB1B98"/>
    <w:rsid w:val="00FB2293"/>
    <w:rsid w:val="00FB3E87"/>
    <w:rsid w:val="00FB6B6F"/>
    <w:rsid w:val="00FC0B5B"/>
    <w:rsid w:val="00FC2601"/>
    <w:rsid w:val="00FC5C51"/>
    <w:rsid w:val="00FD0AC0"/>
    <w:rsid w:val="00FD204D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16F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"/>
    <w:basedOn w:val="a"/>
    <w:link w:val="a4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27C7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7C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Normal (Web)"/>
    <w:basedOn w:val="a"/>
    <w:uiPriority w:val="99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D203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3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4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4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5">
    <w:name w:val="Другое_"/>
    <w:basedOn w:val="a0"/>
    <w:link w:val="af6"/>
    <w:rsid w:val="00547DEE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7">
    <w:name w:val="footer"/>
    <w:basedOn w:val="a"/>
    <w:link w:val="af8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8">
    <w:name w:val="Нижний колонтитул Знак"/>
    <w:basedOn w:val="a0"/>
    <w:link w:val="af7"/>
    <w:rsid w:val="00A378E0"/>
    <w:rPr>
      <w:rFonts w:ascii="Arial" w:eastAsia="Times New Roman" w:hAnsi="Arial" w:cs="Times New Roman"/>
      <w:szCs w:val="20"/>
      <w:lang w:eastAsia="ru-RU"/>
    </w:rPr>
  </w:style>
  <w:style w:type="table" w:customStyle="1" w:styleId="TableGrid">
    <w:name w:val="TableGrid"/>
    <w:rsid w:val="006E2B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List Paragraph 1 Знак"/>
    <w:link w:val="a3"/>
    <w:uiPriority w:val="34"/>
    <w:rsid w:val="006E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2F0D4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2F0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3D9F-C1A4-4D74-A55B-36A1D090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4706</Words>
  <Characters>26830</Characters>
  <Application>Microsoft Office Word</Application>
  <DocSecurity>4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Дудкина Дарья Викторовна</cp:lastModifiedBy>
  <cp:revision>2</cp:revision>
  <cp:lastPrinted>2024-06-26T05:53:00Z</cp:lastPrinted>
  <dcterms:created xsi:type="dcterms:W3CDTF">2025-05-13T08:39:00Z</dcterms:created>
  <dcterms:modified xsi:type="dcterms:W3CDTF">2025-05-13T08:39:00Z</dcterms:modified>
</cp:coreProperties>
</file>