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right" w:tblpY="1"/>
        <w:tblOverlap w:val="never"/>
        <w:tblW w:w="11023" w:type="dxa"/>
        <w:tblLook w:val="04A0" w:firstRow="1" w:lastRow="0" w:firstColumn="1" w:lastColumn="0" w:noHBand="0" w:noVBand="1"/>
      </w:tblPr>
      <w:tblGrid>
        <w:gridCol w:w="626"/>
        <w:gridCol w:w="48"/>
        <w:gridCol w:w="851"/>
        <w:gridCol w:w="4077"/>
        <w:gridCol w:w="5386"/>
        <w:gridCol w:w="35"/>
      </w:tblGrid>
      <w:tr w:rsidR="00513389" w:rsidRPr="005E4203" w:rsidTr="00EE2AB9">
        <w:trPr>
          <w:gridAfter w:val="1"/>
          <w:wAfter w:w="35" w:type="dxa"/>
          <w:trHeight w:val="36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389" w:rsidRPr="00FE7F5B" w:rsidRDefault="00513389" w:rsidP="00EE2AB9">
            <w:pPr>
              <w:rPr>
                <w:rFonts w:ascii="Century" w:hAnsi="Century" w:cs="Arial"/>
              </w:rPr>
            </w:pPr>
          </w:p>
        </w:tc>
        <w:tc>
          <w:tcPr>
            <w:tcW w:w="10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389" w:rsidRPr="00513389" w:rsidRDefault="00513389" w:rsidP="00EE2AB9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513389" w:rsidRDefault="00513389" w:rsidP="00EE2AB9">
            <w:pPr>
              <w:jc w:val="center"/>
              <w:rPr>
                <w:rFonts w:ascii="Century" w:hAnsi="Century" w:cs="Arial"/>
                <w:sz w:val="22"/>
                <w:szCs w:val="22"/>
              </w:rPr>
            </w:pPr>
          </w:p>
          <w:p w:rsidR="00513389" w:rsidRPr="00FE7F5B" w:rsidRDefault="00513389" w:rsidP="00EE2AB9">
            <w:pPr>
              <w:jc w:val="right"/>
              <w:rPr>
                <w:sz w:val="22"/>
                <w:szCs w:val="22"/>
              </w:rPr>
            </w:pPr>
            <w:r w:rsidRPr="00FE7F5B">
              <w:rPr>
                <w:sz w:val="22"/>
                <w:szCs w:val="22"/>
              </w:rPr>
              <w:t>Приложение №</w:t>
            </w:r>
            <w:r>
              <w:rPr>
                <w:sz w:val="22"/>
                <w:szCs w:val="22"/>
              </w:rPr>
              <w:t>___</w:t>
            </w:r>
          </w:p>
          <w:p w:rsidR="00513389" w:rsidRPr="00FE7F5B" w:rsidRDefault="00513389" w:rsidP="00EE2AB9">
            <w:pPr>
              <w:jc w:val="right"/>
              <w:rPr>
                <w:sz w:val="22"/>
                <w:szCs w:val="22"/>
              </w:rPr>
            </w:pPr>
            <w:r w:rsidRPr="00FE7F5B">
              <w:rPr>
                <w:sz w:val="22"/>
                <w:szCs w:val="22"/>
              </w:rPr>
              <w:t xml:space="preserve">к Договору </w:t>
            </w:r>
            <w:r w:rsidRPr="00584B7B">
              <w:rPr>
                <w:sz w:val="22"/>
                <w:szCs w:val="22"/>
              </w:rPr>
              <w:t xml:space="preserve">на выполнение работ по проектированию </w:t>
            </w:r>
            <w:r w:rsidRPr="00FE7F5B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____________ от_______________</w:t>
            </w:r>
            <w:r w:rsidRPr="00FE7F5B">
              <w:rPr>
                <w:sz w:val="22"/>
                <w:szCs w:val="22"/>
              </w:rPr>
              <w:t>г.</w:t>
            </w:r>
          </w:p>
          <w:p w:rsidR="00513389" w:rsidRDefault="00513389" w:rsidP="00EE2AB9">
            <w:pPr>
              <w:jc w:val="right"/>
              <w:rPr>
                <w:rFonts w:ascii="Century" w:hAnsi="Century" w:cs="Arial"/>
              </w:rPr>
            </w:pPr>
          </w:p>
          <w:p w:rsidR="00513389" w:rsidRDefault="00513389" w:rsidP="00EE2AB9">
            <w:pPr>
              <w:pStyle w:val="a3"/>
              <w:spacing w:before="0" w:beforeAutospacing="0" w:after="0" w:afterAutospacing="0"/>
              <w:ind w:left="525"/>
              <w:jc w:val="center"/>
              <w:rPr>
                <w:b/>
                <w:sz w:val="28"/>
                <w:szCs w:val="28"/>
              </w:rPr>
            </w:pPr>
          </w:p>
          <w:p w:rsidR="00513389" w:rsidRDefault="00513389" w:rsidP="00EE2AB9">
            <w:pPr>
              <w:pStyle w:val="a3"/>
              <w:spacing w:before="0" w:beforeAutospacing="0" w:after="0" w:afterAutospacing="0"/>
              <w:ind w:left="525"/>
              <w:jc w:val="center"/>
              <w:rPr>
                <w:b/>
                <w:sz w:val="28"/>
                <w:szCs w:val="28"/>
              </w:rPr>
            </w:pPr>
          </w:p>
          <w:p w:rsidR="00513389" w:rsidRPr="005E4203" w:rsidRDefault="00513389" w:rsidP="00EE2AB9">
            <w:pPr>
              <w:pStyle w:val="a3"/>
              <w:spacing w:before="0" w:beforeAutospacing="0" w:after="0" w:afterAutospacing="0"/>
              <w:ind w:left="525"/>
              <w:jc w:val="center"/>
              <w:rPr>
                <w:b/>
                <w:sz w:val="28"/>
                <w:szCs w:val="28"/>
              </w:rPr>
            </w:pPr>
            <w:r w:rsidRPr="005E4203">
              <w:rPr>
                <w:b/>
                <w:sz w:val="28"/>
                <w:szCs w:val="28"/>
              </w:rPr>
              <w:t>ТЕХНИЧЕСКОЕ ЗАДАНИЕ</w:t>
            </w:r>
          </w:p>
          <w:p w:rsidR="00513389" w:rsidRPr="00C6487E" w:rsidRDefault="00513389" w:rsidP="00EE2AB9">
            <w:pPr>
              <w:pStyle w:val="a3"/>
              <w:spacing w:before="0" w:beforeAutospacing="0" w:after="0" w:afterAutospacing="0"/>
              <w:ind w:left="525"/>
              <w:jc w:val="center"/>
            </w:pPr>
            <w:r w:rsidRPr="00C6487E">
              <w:t xml:space="preserve">на выполнение проектно-изыскательских работ </w:t>
            </w:r>
          </w:p>
          <w:p w:rsidR="00513389" w:rsidRPr="00C6487E" w:rsidRDefault="00513389" w:rsidP="00EE2AB9">
            <w:pPr>
              <w:pStyle w:val="a3"/>
              <w:spacing w:before="0" w:beforeAutospacing="0" w:after="0" w:afterAutospacing="0"/>
              <w:ind w:left="525"/>
              <w:jc w:val="center"/>
            </w:pPr>
            <w:r>
              <w:t>по</w:t>
            </w:r>
            <w:r w:rsidRPr="00C6487E">
              <w:t xml:space="preserve"> </w:t>
            </w:r>
            <w:r>
              <w:t>электроснабжению механизации строительства</w:t>
            </w:r>
          </w:p>
          <w:p w:rsidR="00513389" w:rsidRPr="00C6487E" w:rsidRDefault="00513389" w:rsidP="00EE2AB9">
            <w:pPr>
              <w:pStyle w:val="a3"/>
              <w:spacing w:before="0" w:beforeAutospacing="0" w:after="0" w:afterAutospacing="0"/>
              <w:ind w:left="525"/>
              <w:jc w:val="both"/>
            </w:pPr>
          </w:p>
          <w:p w:rsidR="00513389" w:rsidRPr="00FC6963" w:rsidRDefault="00513389" w:rsidP="00EE2AB9">
            <w:pPr>
              <w:pStyle w:val="a3"/>
              <w:spacing w:before="0" w:beforeAutospacing="0" w:after="0" w:afterAutospacing="0"/>
              <w:ind w:left="525"/>
              <w:jc w:val="both"/>
            </w:pPr>
            <w:r w:rsidRPr="00C6487E">
              <w:t xml:space="preserve">Объект: </w:t>
            </w:r>
            <w:r>
              <w:t>«</w:t>
            </w:r>
            <w:r w:rsidR="00DB2FE3" w:rsidRPr="00DB2FE3">
              <w:t>Комплексная жилая застройка с объектами социальной и инженерной инфраструктуры</w:t>
            </w:r>
            <w:r>
              <w:t>»</w:t>
            </w:r>
          </w:p>
          <w:p w:rsidR="00513389" w:rsidRPr="00C6487E" w:rsidRDefault="00513389" w:rsidP="00EE2AB9">
            <w:pPr>
              <w:pStyle w:val="a3"/>
              <w:spacing w:before="0" w:beforeAutospacing="0" w:after="0" w:afterAutospacing="0"/>
              <w:ind w:left="525"/>
              <w:jc w:val="both"/>
            </w:pPr>
            <w:r w:rsidRPr="00C6487E">
              <w:t xml:space="preserve">Адрес: </w:t>
            </w:r>
            <w:r w:rsidR="00DB2FE3" w:rsidRPr="00DB2FE3">
              <w:t>Московская область, городской округ Ленинский, д. Суханово</w:t>
            </w:r>
            <w:r w:rsidRPr="00C6487E">
              <w:t>.</w:t>
            </w:r>
          </w:p>
          <w:p w:rsidR="00513389" w:rsidRPr="008E63EC" w:rsidRDefault="00513389" w:rsidP="00EE2AB9">
            <w:pPr>
              <w:pStyle w:val="a3"/>
              <w:spacing w:before="0" w:beforeAutospacing="0" w:after="0" w:afterAutospacing="0"/>
              <w:ind w:left="525"/>
              <w:jc w:val="both"/>
            </w:pPr>
          </w:p>
        </w:tc>
      </w:tr>
      <w:tr w:rsidR="00513389" w:rsidRPr="00FE7F5B" w:rsidTr="00EE2AB9">
        <w:trPr>
          <w:gridAfter w:val="5"/>
          <w:wAfter w:w="10397" w:type="dxa"/>
          <w:trHeight w:val="36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389" w:rsidRPr="00FE7F5B" w:rsidRDefault="00513389" w:rsidP="00EE2AB9">
            <w:pPr>
              <w:rPr>
                <w:rFonts w:ascii="Century" w:hAnsi="Century" w:cs="Arial"/>
              </w:rPr>
            </w:pPr>
          </w:p>
        </w:tc>
      </w:tr>
      <w:tr w:rsidR="00513389" w:rsidRPr="00F77E93" w:rsidTr="00EE2A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674" w:type="dxa"/>
        </w:trPr>
        <w:tc>
          <w:tcPr>
            <w:tcW w:w="851" w:type="dxa"/>
          </w:tcPr>
          <w:p w:rsidR="00513389" w:rsidRPr="00F77E93" w:rsidRDefault="00513389" w:rsidP="00EE2AB9">
            <w:pPr>
              <w:ind w:left="-70" w:right="-70"/>
              <w:jc w:val="center"/>
              <w:rPr>
                <w:b/>
              </w:rPr>
            </w:pPr>
            <w:r w:rsidRPr="00F77E93">
              <w:rPr>
                <w:b/>
              </w:rPr>
              <w:t>№ п/п</w:t>
            </w:r>
          </w:p>
        </w:tc>
        <w:tc>
          <w:tcPr>
            <w:tcW w:w="4077" w:type="dxa"/>
          </w:tcPr>
          <w:p w:rsidR="00513389" w:rsidRPr="00F77E93" w:rsidRDefault="00513389" w:rsidP="00EE2AB9">
            <w:pPr>
              <w:jc w:val="center"/>
              <w:rPr>
                <w:b/>
              </w:rPr>
            </w:pPr>
            <w:r w:rsidRPr="00F77E93">
              <w:rPr>
                <w:b/>
                <w:bCs/>
              </w:rPr>
              <w:t>Перечень основных требований</w:t>
            </w:r>
          </w:p>
        </w:tc>
        <w:tc>
          <w:tcPr>
            <w:tcW w:w="5421" w:type="dxa"/>
            <w:gridSpan w:val="2"/>
            <w:vAlign w:val="center"/>
          </w:tcPr>
          <w:p w:rsidR="00513389" w:rsidRPr="00F77E93" w:rsidRDefault="00513389" w:rsidP="00EE2AB9">
            <w:pPr>
              <w:jc w:val="center"/>
              <w:rPr>
                <w:b/>
              </w:rPr>
            </w:pPr>
            <w:r w:rsidRPr="00F77E93">
              <w:rPr>
                <w:b/>
              </w:rPr>
              <w:t>Содержание требований</w:t>
            </w:r>
          </w:p>
        </w:tc>
      </w:tr>
      <w:tr w:rsidR="00513389" w:rsidRPr="00F77E93" w:rsidTr="00EE2A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674" w:type="dxa"/>
        </w:trPr>
        <w:tc>
          <w:tcPr>
            <w:tcW w:w="851" w:type="dxa"/>
          </w:tcPr>
          <w:p w:rsidR="00513389" w:rsidRPr="00F77E93" w:rsidRDefault="00513389" w:rsidP="00EE2AB9">
            <w:pPr>
              <w:ind w:left="-70" w:right="-70"/>
              <w:jc w:val="center"/>
            </w:pPr>
            <w:r w:rsidRPr="00F77E93">
              <w:t>1</w:t>
            </w:r>
          </w:p>
        </w:tc>
        <w:tc>
          <w:tcPr>
            <w:tcW w:w="4077" w:type="dxa"/>
          </w:tcPr>
          <w:p w:rsidR="00513389" w:rsidRPr="00F77E93" w:rsidRDefault="00513389" w:rsidP="00EE2AB9">
            <w:pPr>
              <w:jc w:val="center"/>
            </w:pPr>
            <w:r w:rsidRPr="00F77E93">
              <w:t>2</w:t>
            </w:r>
          </w:p>
        </w:tc>
        <w:tc>
          <w:tcPr>
            <w:tcW w:w="5421" w:type="dxa"/>
            <w:gridSpan w:val="2"/>
          </w:tcPr>
          <w:p w:rsidR="00513389" w:rsidRPr="00F77E93" w:rsidRDefault="00513389" w:rsidP="00EE2AB9">
            <w:pPr>
              <w:jc w:val="center"/>
            </w:pPr>
            <w:r w:rsidRPr="00F77E93">
              <w:t>3</w:t>
            </w:r>
          </w:p>
        </w:tc>
      </w:tr>
      <w:tr w:rsidR="00513389" w:rsidRPr="00F77E93" w:rsidTr="00EE2A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674" w:type="dxa"/>
        </w:trPr>
        <w:tc>
          <w:tcPr>
            <w:tcW w:w="10349" w:type="dxa"/>
            <w:gridSpan w:val="4"/>
          </w:tcPr>
          <w:p w:rsidR="00513389" w:rsidRPr="00F77E93" w:rsidRDefault="00513389" w:rsidP="00EE2AB9">
            <w:pPr>
              <w:spacing w:before="120" w:after="120"/>
              <w:jc w:val="center"/>
              <w:rPr>
                <w:b/>
              </w:rPr>
            </w:pPr>
            <w:r w:rsidRPr="00F77E93">
              <w:rPr>
                <w:b/>
              </w:rPr>
              <w:t>1. Общие данные</w:t>
            </w:r>
          </w:p>
        </w:tc>
      </w:tr>
      <w:tr w:rsidR="00513389" w:rsidRPr="00F77E93" w:rsidTr="00665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674" w:type="dxa"/>
          <w:trHeight w:val="2063"/>
        </w:trPr>
        <w:tc>
          <w:tcPr>
            <w:tcW w:w="851" w:type="dxa"/>
          </w:tcPr>
          <w:p w:rsidR="00513389" w:rsidRPr="00F77E93" w:rsidRDefault="00513389" w:rsidP="00EE2AB9">
            <w:pPr>
              <w:ind w:left="-104" w:right="-70"/>
              <w:jc w:val="center"/>
            </w:pPr>
            <w:r w:rsidRPr="00F77E93">
              <w:t>1.1</w:t>
            </w:r>
          </w:p>
        </w:tc>
        <w:tc>
          <w:tcPr>
            <w:tcW w:w="4077" w:type="dxa"/>
          </w:tcPr>
          <w:p w:rsidR="00513389" w:rsidRPr="00F77E93" w:rsidRDefault="00513389" w:rsidP="00EE2AB9">
            <w:r w:rsidRPr="00F77E93">
              <w:t>Основание для проектирования</w:t>
            </w:r>
          </w:p>
        </w:tc>
        <w:tc>
          <w:tcPr>
            <w:tcW w:w="5421" w:type="dxa"/>
            <w:gridSpan w:val="2"/>
          </w:tcPr>
          <w:p w:rsidR="00513389" w:rsidRPr="00F77E93" w:rsidRDefault="00513389" w:rsidP="00EE2AB9">
            <w:r w:rsidRPr="00F77E93">
              <w:t>- договор на выполнение проектно-изыскательских работ;</w:t>
            </w:r>
          </w:p>
          <w:p w:rsidR="00513389" w:rsidRDefault="00513389" w:rsidP="00EE2AB9">
            <w:r w:rsidRPr="00F77E93">
              <w:t>- настоящее Техническое задание;</w:t>
            </w:r>
          </w:p>
          <w:p w:rsidR="00513389" w:rsidRPr="00F77E93" w:rsidRDefault="00513389" w:rsidP="00BE6E03">
            <w:r w:rsidRPr="00F77E93">
              <w:t>- технические условия</w:t>
            </w:r>
            <w:r>
              <w:t xml:space="preserve"> на </w:t>
            </w:r>
            <w:r w:rsidR="00BE6E03">
              <w:t xml:space="preserve">временное </w:t>
            </w:r>
            <w:r>
              <w:t xml:space="preserve">технологическое присоединение механизации строительства к электрическим сетям  </w:t>
            </w:r>
            <w:r w:rsidR="00BE6E03">
              <w:t>АО «Мособлэнерго</w:t>
            </w:r>
            <w:r>
              <w:t>»</w:t>
            </w:r>
          </w:p>
        </w:tc>
      </w:tr>
      <w:tr w:rsidR="00513389" w:rsidRPr="00F77E93" w:rsidTr="00EE2A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674" w:type="dxa"/>
        </w:trPr>
        <w:tc>
          <w:tcPr>
            <w:tcW w:w="851" w:type="dxa"/>
          </w:tcPr>
          <w:p w:rsidR="00513389" w:rsidRPr="00F77E93" w:rsidRDefault="00513389" w:rsidP="00EE2AB9">
            <w:pPr>
              <w:ind w:left="-104" w:right="-70"/>
              <w:jc w:val="center"/>
            </w:pPr>
            <w:r w:rsidRPr="00F77E93">
              <w:t>1.2</w:t>
            </w:r>
          </w:p>
        </w:tc>
        <w:tc>
          <w:tcPr>
            <w:tcW w:w="4077" w:type="dxa"/>
          </w:tcPr>
          <w:p w:rsidR="00513389" w:rsidRPr="00F77E93" w:rsidRDefault="00513389" w:rsidP="00EE2AB9">
            <w:r w:rsidRPr="00F77E93">
              <w:t>Наименование организации-Заказчика</w:t>
            </w:r>
          </w:p>
        </w:tc>
        <w:tc>
          <w:tcPr>
            <w:tcW w:w="5421" w:type="dxa"/>
            <w:gridSpan w:val="2"/>
          </w:tcPr>
          <w:p w:rsidR="00513389" w:rsidRPr="00F77E93" w:rsidRDefault="00513389" w:rsidP="00EE2AB9">
            <w:pPr>
              <w:jc w:val="both"/>
            </w:pPr>
            <w:r w:rsidRPr="00F77E93">
              <w:t xml:space="preserve">ООО </w:t>
            </w:r>
            <w:r w:rsidR="00BE6E03">
              <w:t xml:space="preserve">СЗ </w:t>
            </w:r>
            <w:r w:rsidRPr="00F77E93">
              <w:t>«</w:t>
            </w:r>
            <w:r w:rsidR="00BE6E03">
              <w:t>РКС-Суханово</w:t>
            </w:r>
            <w:r w:rsidRPr="00F77E93">
              <w:t>»</w:t>
            </w:r>
          </w:p>
          <w:p w:rsidR="00513389" w:rsidRPr="00F77E93" w:rsidRDefault="00513389" w:rsidP="00EE2AB9">
            <w:pPr>
              <w:ind w:firstLine="284"/>
              <w:jc w:val="both"/>
            </w:pPr>
          </w:p>
        </w:tc>
      </w:tr>
      <w:tr w:rsidR="00513389" w:rsidRPr="00F77E93" w:rsidTr="00EE2A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674" w:type="dxa"/>
          <w:trHeight w:val="616"/>
        </w:trPr>
        <w:tc>
          <w:tcPr>
            <w:tcW w:w="851" w:type="dxa"/>
          </w:tcPr>
          <w:p w:rsidR="00513389" w:rsidRPr="00F77E93" w:rsidRDefault="00513389" w:rsidP="00EE2AB9">
            <w:pPr>
              <w:jc w:val="center"/>
            </w:pPr>
            <w:r w:rsidRPr="00F77E93">
              <w:t>1.3</w:t>
            </w:r>
          </w:p>
        </w:tc>
        <w:tc>
          <w:tcPr>
            <w:tcW w:w="4077" w:type="dxa"/>
          </w:tcPr>
          <w:p w:rsidR="00513389" w:rsidRPr="00F77E93" w:rsidRDefault="00513389" w:rsidP="00EE2AB9">
            <w:r w:rsidRPr="00F77E93">
              <w:t>Наименование проектной организации</w:t>
            </w:r>
          </w:p>
        </w:tc>
        <w:tc>
          <w:tcPr>
            <w:tcW w:w="5421" w:type="dxa"/>
            <w:gridSpan w:val="2"/>
          </w:tcPr>
          <w:p w:rsidR="00513389" w:rsidRPr="00140335" w:rsidRDefault="00513389" w:rsidP="00EE2AB9">
            <w:pPr>
              <w:jc w:val="both"/>
              <w:rPr>
                <w:lang w:val="en-US"/>
              </w:rPr>
            </w:pPr>
          </w:p>
        </w:tc>
      </w:tr>
      <w:tr w:rsidR="00513389" w:rsidRPr="00F77E93" w:rsidTr="00665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674" w:type="dxa"/>
          <w:trHeight w:val="477"/>
        </w:trPr>
        <w:tc>
          <w:tcPr>
            <w:tcW w:w="851" w:type="dxa"/>
          </w:tcPr>
          <w:p w:rsidR="00513389" w:rsidRPr="00F77E93" w:rsidRDefault="00513389" w:rsidP="00EE2AB9">
            <w:pPr>
              <w:ind w:left="-104" w:right="-70"/>
              <w:jc w:val="center"/>
            </w:pPr>
            <w:r w:rsidRPr="00F77E93">
              <w:t>1.4</w:t>
            </w:r>
          </w:p>
        </w:tc>
        <w:tc>
          <w:tcPr>
            <w:tcW w:w="4077" w:type="dxa"/>
          </w:tcPr>
          <w:p w:rsidR="00513389" w:rsidRPr="00F77E93" w:rsidRDefault="00513389" w:rsidP="00EE2AB9">
            <w:r w:rsidRPr="00F77E93">
              <w:t>Источник финансирования</w:t>
            </w:r>
          </w:p>
        </w:tc>
        <w:tc>
          <w:tcPr>
            <w:tcW w:w="5421" w:type="dxa"/>
            <w:gridSpan w:val="2"/>
          </w:tcPr>
          <w:p w:rsidR="00513389" w:rsidRPr="00F77E93" w:rsidRDefault="00513389" w:rsidP="00EE2AB9">
            <w:pPr>
              <w:jc w:val="both"/>
            </w:pPr>
            <w:r w:rsidRPr="00F77E93">
              <w:t xml:space="preserve">Средства инвестора </w:t>
            </w:r>
          </w:p>
        </w:tc>
      </w:tr>
      <w:tr w:rsidR="00513389" w:rsidRPr="00F77E93" w:rsidTr="00665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674" w:type="dxa"/>
          <w:trHeight w:val="1833"/>
        </w:trPr>
        <w:tc>
          <w:tcPr>
            <w:tcW w:w="851" w:type="dxa"/>
          </w:tcPr>
          <w:p w:rsidR="00513389" w:rsidRPr="00F77E93" w:rsidRDefault="00513389" w:rsidP="00EE2AB9">
            <w:pPr>
              <w:ind w:left="-104" w:right="-36"/>
              <w:jc w:val="center"/>
            </w:pPr>
            <w:r w:rsidRPr="00F77E93">
              <w:t>1.5</w:t>
            </w:r>
          </w:p>
        </w:tc>
        <w:tc>
          <w:tcPr>
            <w:tcW w:w="4077" w:type="dxa"/>
          </w:tcPr>
          <w:p w:rsidR="00513389" w:rsidRPr="00F77E93" w:rsidRDefault="00513389" w:rsidP="00EE2AB9">
            <w:r w:rsidRPr="00F77E93">
              <w:t xml:space="preserve">Общие сведения об участке и планировочных ограничениях. </w:t>
            </w:r>
          </w:p>
          <w:p w:rsidR="00513389" w:rsidRPr="00F77E93" w:rsidRDefault="00513389" w:rsidP="00EE2AB9">
            <w:r w:rsidRPr="00F77E93">
              <w:t>Особые геологические, гидрогеологические и экологические условия.</w:t>
            </w:r>
          </w:p>
          <w:p w:rsidR="00513389" w:rsidRPr="00F77E93" w:rsidRDefault="00513389" w:rsidP="00EE2AB9"/>
        </w:tc>
        <w:tc>
          <w:tcPr>
            <w:tcW w:w="5421" w:type="dxa"/>
            <w:gridSpan w:val="2"/>
          </w:tcPr>
          <w:p w:rsidR="002F3F6A" w:rsidRDefault="002F3F6A" w:rsidP="002F3F6A">
            <w:r>
              <w:t>Площадка под строительство к</w:t>
            </w:r>
            <w:r w:rsidR="00FE3B69" w:rsidRPr="00FE3B69">
              <w:t>омплексн</w:t>
            </w:r>
            <w:r>
              <w:t>ой</w:t>
            </w:r>
            <w:r w:rsidR="00FE3B69" w:rsidRPr="00FE3B69">
              <w:t xml:space="preserve"> жил</w:t>
            </w:r>
            <w:r>
              <w:t>ой</w:t>
            </w:r>
            <w:r w:rsidR="00FE3B69" w:rsidRPr="00FE3B69">
              <w:t xml:space="preserve"> застройк</w:t>
            </w:r>
            <w:r>
              <w:t>и</w:t>
            </w:r>
            <w:r w:rsidR="00FE3B69" w:rsidRPr="00FE3B69">
              <w:t xml:space="preserve"> с объектами социальной и инженерной инфраструктуры по адресу: Московская область, городской округ Ленинский, д. Суханово, расположенная на земельных участках с кадастровыми номерами 50:21:0090212:33585, 50:21:0090212:33586, 50:21:0090212:33587, 50:21:0090212:33588, 50:21:0090212:33589, 50:21:0090212:33590, 50:21:0090212:33591, 50:21:0090212:33592, 50:21:0090212:33593, 50:21:0090212:33594, 50:21:0090212:35907, 50:21:0090212:26851</w:t>
            </w:r>
            <w:r w:rsidR="00513389">
              <w:t xml:space="preserve">. </w:t>
            </w:r>
            <w:r>
              <w:t xml:space="preserve"> </w:t>
            </w:r>
          </w:p>
          <w:p w:rsidR="002F3F6A" w:rsidRDefault="002F3F6A" w:rsidP="002F3F6A">
            <w:r>
              <w:t>Площадка пологая, свободная от строений и подземных коммуникаций, характеризуется удовлетворительными условиями поверхностного стока.</w:t>
            </w:r>
          </w:p>
          <w:p w:rsidR="002F3F6A" w:rsidRDefault="002F3F6A" w:rsidP="002F3F6A">
            <w:r>
              <w:t>Современные физико-геологические процессы, способные существенно повлиять</w:t>
            </w:r>
          </w:p>
          <w:p w:rsidR="002F3F6A" w:rsidRDefault="002F3F6A" w:rsidP="002F3F6A">
            <w:r>
              <w:lastRenderedPageBreak/>
              <w:t>на принятие проектных решений, на поверхности площадки не отмечены.</w:t>
            </w:r>
          </w:p>
          <w:p w:rsidR="002F3F6A" w:rsidRDefault="002F3F6A" w:rsidP="002F3F6A">
            <w:r>
              <w:t>Район работ входит в зону умеренно-континентального климата (климатическая</w:t>
            </w:r>
          </w:p>
          <w:p w:rsidR="00513389" w:rsidRPr="00F77E93" w:rsidRDefault="002F3F6A" w:rsidP="002F3F6A">
            <w:r>
              <w:t>зона для строительства – II В, снеговой район – 3, ветровой район – 1)</w:t>
            </w:r>
          </w:p>
        </w:tc>
      </w:tr>
      <w:tr w:rsidR="00513389" w:rsidRPr="00F77E93" w:rsidTr="00EE2A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674" w:type="dxa"/>
          <w:trHeight w:val="431"/>
        </w:trPr>
        <w:tc>
          <w:tcPr>
            <w:tcW w:w="851" w:type="dxa"/>
          </w:tcPr>
          <w:p w:rsidR="00513389" w:rsidRPr="00F77E93" w:rsidRDefault="00513389" w:rsidP="00EE2AB9">
            <w:pPr>
              <w:jc w:val="center"/>
            </w:pPr>
            <w:r w:rsidRPr="00F77E93">
              <w:lastRenderedPageBreak/>
              <w:t>1.6</w:t>
            </w:r>
          </w:p>
          <w:p w:rsidR="00513389" w:rsidRPr="00F77E93" w:rsidRDefault="00513389" w:rsidP="00EE2AB9">
            <w:pPr>
              <w:jc w:val="center"/>
            </w:pPr>
          </w:p>
        </w:tc>
        <w:tc>
          <w:tcPr>
            <w:tcW w:w="4077" w:type="dxa"/>
          </w:tcPr>
          <w:p w:rsidR="00513389" w:rsidRPr="00F77E93" w:rsidRDefault="00513389" w:rsidP="00EE2AB9">
            <w:r w:rsidRPr="00F77E93">
              <w:t xml:space="preserve">Вид строительства </w:t>
            </w:r>
          </w:p>
          <w:p w:rsidR="00513389" w:rsidRPr="00F77E93" w:rsidRDefault="00513389" w:rsidP="00EE2AB9"/>
        </w:tc>
        <w:tc>
          <w:tcPr>
            <w:tcW w:w="5421" w:type="dxa"/>
            <w:gridSpan w:val="2"/>
          </w:tcPr>
          <w:p w:rsidR="00513389" w:rsidRPr="00F77E93" w:rsidRDefault="00513389" w:rsidP="00EE2AB9">
            <w:r w:rsidRPr="00F77E93">
              <w:t>Новое строительство.</w:t>
            </w:r>
          </w:p>
        </w:tc>
      </w:tr>
      <w:tr w:rsidR="00513389" w:rsidRPr="00F77E93" w:rsidTr="00EE2A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674" w:type="dxa"/>
          <w:trHeight w:val="1050"/>
        </w:trPr>
        <w:tc>
          <w:tcPr>
            <w:tcW w:w="851" w:type="dxa"/>
          </w:tcPr>
          <w:p w:rsidR="00513389" w:rsidRPr="00F77E93" w:rsidRDefault="00513389" w:rsidP="00EE2AB9">
            <w:pPr>
              <w:jc w:val="center"/>
            </w:pPr>
            <w:r w:rsidRPr="00F77E93">
              <w:t>1.7</w:t>
            </w:r>
          </w:p>
        </w:tc>
        <w:tc>
          <w:tcPr>
            <w:tcW w:w="4077" w:type="dxa"/>
          </w:tcPr>
          <w:p w:rsidR="00513389" w:rsidRPr="00F77E93" w:rsidRDefault="00513389" w:rsidP="00EE2AB9">
            <w:r w:rsidRPr="00F77E93">
              <w:t>Указания о выделении очередей строительства и пусковых комплексов, их состав</w:t>
            </w:r>
          </w:p>
        </w:tc>
        <w:tc>
          <w:tcPr>
            <w:tcW w:w="5421" w:type="dxa"/>
            <w:gridSpan w:val="2"/>
          </w:tcPr>
          <w:p w:rsidR="00513389" w:rsidRDefault="00513389" w:rsidP="00EE2AB9">
            <w:r>
              <w:t>Проектирование вести в 1 очередь строительства:</w:t>
            </w:r>
          </w:p>
          <w:p w:rsidR="00513389" w:rsidRPr="00F77E93" w:rsidRDefault="00513389" w:rsidP="00EE2AB9">
            <w:r>
              <w:t xml:space="preserve">- </w:t>
            </w:r>
            <w:r w:rsidR="002F3F6A" w:rsidRPr="002F3F6A">
              <w:t>«Комплексная жилая застройка с объектами социальной и инженерной инфраструктуры»</w:t>
            </w:r>
          </w:p>
        </w:tc>
      </w:tr>
      <w:tr w:rsidR="00513389" w:rsidRPr="00F77E93" w:rsidTr="007C64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674" w:type="dxa"/>
          <w:trHeight w:val="925"/>
        </w:trPr>
        <w:tc>
          <w:tcPr>
            <w:tcW w:w="851" w:type="dxa"/>
          </w:tcPr>
          <w:p w:rsidR="00513389" w:rsidRPr="00F77E93" w:rsidRDefault="00513389" w:rsidP="00EE2AB9">
            <w:pPr>
              <w:jc w:val="center"/>
            </w:pPr>
            <w:r w:rsidRPr="00F77E93">
              <w:t>1.8</w:t>
            </w:r>
          </w:p>
        </w:tc>
        <w:tc>
          <w:tcPr>
            <w:tcW w:w="4077" w:type="dxa"/>
          </w:tcPr>
          <w:p w:rsidR="00513389" w:rsidRPr="00F77E93" w:rsidRDefault="00513389" w:rsidP="00EE2AB9">
            <w:r w:rsidRPr="00F77E93">
              <w:t>Указания о необходимости разработки вариантов проектных решений</w:t>
            </w:r>
          </w:p>
        </w:tc>
        <w:tc>
          <w:tcPr>
            <w:tcW w:w="5421" w:type="dxa"/>
            <w:gridSpan w:val="2"/>
          </w:tcPr>
          <w:p w:rsidR="00513389" w:rsidRPr="00F77E93" w:rsidRDefault="00513389" w:rsidP="00EE2AB9">
            <w:r w:rsidRPr="00F77E93">
              <w:t>Нет необходимости.</w:t>
            </w:r>
          </w:p>
        </w:tc>
      </w:tr>
      <w:tr w:rsidR="00513389" w:rsidRPr="00F77E93" w:rsidTr="00665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674" w:type="dxa"/>
          <w:trHeight w:val="1100"/>
        </w:trPr>
        <w:tc>
          <w:tcPr>
            <w:tcW w:w="851" w:type="dxa"/>
          </w:tcPr>
          <w:p w:rsidR="00513389" w:rsidRPr="00F77E93" w:rsidRDefault="00513389" w:rsidP="00EE2AB9">
            <w:pPr>
              <w:jc w:val="center"/>
            </w:pPr>
            <w:r w:rsidRPr="00F77E93">
              <w:t>1.9</w:t>
            </w:r>
          </w:p>
        </w:tc>
        <w:tc>
          <w:tcPr>
            <w:tcW w:w="4077" w:type="dxa"/>
          </w:tcPr>
          <w:p w:rsidR="00513389" w:rsidRPr="00F77E93" w:rsidRDefault="00513389" w:rsidP="00EE2AB9">
            <w:r w:rsidRPr="00F77E93">
              <w:t xml:space="preserve">Сроки проектирования </w:t>
            </w:r>
          </w:p>
        </w:tc>
        <w:tc>
          <w:tcPr>
            <w:tcW w:w="5421" w:type="dxa"/>
            <w:gridSpan w:val="2"/>
          </w:tcPr>
          <w:p w:rsidR="00513389" w:rsidRPr="00F77E93" w:rsidRDefault="00513389" w:rsidP="00EE2AB9">
            <w:r w:rsidRPr="00F77E93">
              <w:t xml:space="preserve">Начало работ: </w:t>
            </w:r>
            <w:r>
              <w:t>дата заключения договора</w:t>
            </w:r>
          </w:p>
          <w:p w:rsidR="00513389" w:rsidRPr="00F77E93" w:rsidRDefault="00513389" w:rsidP="009B7764">
            <w:r>
              <w:t xml:space="preserve">Разработка стадии «РД»: </w:t>
            </w:r>
            <w:r w:rsidR="009B7764">
              <w:t>3</w:t>
            </w:r>
            <w:r w:rsidR="00FC2EFB">
              <w:t xml:space="preserve"> (</w:t>
            </w:r>
            <w:r w:rsidR="009B7764">
              <w:t>три</w:t>
            </w:r>
            <w:r w:rsidR="00FC2EFB">
              <w:t>)</w:t>
            </w:r>
            <w:r>
              <w:t xml:space="preserve"> недели с даты заключения договора</w:t>
            </w:r>
          </w:p>
        </w:tc>
      </w:tr>
      <w:tr w:rsidR="00513389" w:rsidRPr="00F77E93" w:rsidTr="00665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674" w:type="dxa"/>
          <w:trHeight w:val="545"/>
        </w:trPr>
        <w:tc>
          <w:tcPr>
            <w:tcW w:w="851" w:type="dxa"/>
          </w:tcPr>
          <w:p w:rsidR="00513389" w:rsidRPr="00F77E93" w:rsidRDefault="00513389" w:rsidP="00EE2AB9">
            <w:pPr>
              <w:jc w:val="center"/>
            </w:pPr>
            <w:r w:rsidRPr="00F77E93">
              <w:t>1.10</w:t>
            </w:r>
          </w:p>
        </w:tc>
        <w:tc>
          <w:tcPr>
            <w:tcW w:w="4077" w:type="dxa"/>
          </w:tcPr>
          <w:p w:rsidR="00513389" w:rsidRPr="00F77E93" w:rsidRDefault="00513389" w:rsidP="00EE2AB9">
            <w:r w:rsidRPr="00F77E93">
              <w:t>Стадийность проектирования</w:t>
            </w:r>
          </w:p>
        </w:tc>
        <w:tc>
          <w:tcPr>
            <w:tcW w:w="5421" w:type="dxa"/>
            <w:gridSpan w:val="2"/>
          </w:tcPr>
          <w:p w:rsidR="00513389" w:rsidRPr="00312175" w:rsidRDefault="00513389" w:rsidP="00EE2AB9">
            <w:r>
              <w:t>Рабочая документация</w:t>
            </w:r>
          </w:p>
        </w:tc>
      </w:tr>
      <w:tr w:rsidR="00513389" w:rsidRPr="00F77E93" w:rsidTr="00665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674" w:type="dxa"/>
          <w:trHeight w:val="762"/>
        </w:trPr>
        <w:tc>
          <w:tcPr>
            <w:tcW w:w="851" w:type="dxa"/>
          </w:tcPr>
          <w:p w:rsidR="00513389" w:rsidRPr="00F77E93" w:rsidRDefault="00513389" w:rsidP="00EE2AB9">
            <w:pPr>
              <w:jc w:val="center"/>
            </w:pPr>
            <w:r>
              <w:t>1.11</w:t>
            </w:r>
          </w:p>
        </w:tc>
        <w:tc>
          <w:tcPr>
            <w:tcW w:w="4077" w:type="dxa"/>
          </w:tcPr>
          <w:p w:rsidR="00513389" w:rsidRPr="00F77E93" w:rsidRDefault="00513389" w:rsidP="00EE2AB9">
            <w:r>
              <w:t>Источник финансирования</w:t>
            </w:r>
          </w:p>
        </w:tc>
        <w:tc>
          <w:tcPr>
            <w:tcW w:w="5421" w:type="dxa"/>
            <w:gridSpan w:val="2"/>
          </w:tcPr>
          <w:p w:rsidR="00513389" w:rsidRPr="00F77E93" w:rsidRDefault="00513389" w:rsidP="00EE2AB9">
            <w:r>
              <w:t>Собственные, либо привлекаемые средства Заказчика.</w:t>
            </w:r>
          </w:p>
        </w:tc>
      </w:tr>
      <w:tr w:rsidR="00513389" w:rsidRPr="00F77E93" w:rsidTr="00EE2A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674" w:type="dxa"/>
          <w:trHeight w:val="294"/>
        </w:trPr>
        <w:tc>
          <w:tcPr>
            <w:tcW w:w="10349" w:type="dxa"/>
            <w:gridSpan w:val="4"/>
          </w:tcPr>
          <w:p w:rsidR="00513389" w:rsidRPr="00F77E93" w:rsidRDefault="00513389" w:rsidP="00EE2AB9">
            <w:pPr>
              <w:jc w:val="center"/>
              <w:rPr>
                <w:b/>
              </w:rPr>
            </w:pPr>
            <w:r w:rsidRPr="00F77E93">
              <w:rPr>
                <w:b/>
              </w:rPr>
              <w:t>2. Исходные данные</w:t>
            </w:r>
          </w:p>
        </w:tc>
      </w:tr>
      <w:tr w:rsidR="00513389" w:rsidRPr="00F77E93" w:rsidTr="00665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674" w:type="dxa"/>
          <w:trHeight w:val="7367"/>
        </w:trPr>
        <w:tc>
          <w:tcPr>
            <w:tcW w:w="851" w:type="dxa"/>
          </w:tcPr>
          <w:p w:rsidR="00513389" w:rsidRPr="00F77E93" w:rsidRDefault="00513389" w:rsidP="00EE2AB9">
            <w:pPr>
              <w:jc w:val="center"/>
            </w:pPr>
            <w:r w:rsidRPr="00F77E93">
              <w:t>2.1</w:t>
            </w:r>
          </w:p>
          <w:p w:rsidR="00513389" w:rsidRPr="00F77E93" w:rsidRDefault="00513389" w:rsidP="00EE2AB9">
            <w:pPr>
              <w:jc w:val="center"/>
            </w:pPr>
          </w:p>
          <w:p w:rsidR="00513389" w:rsidRPr="00F77E93" w:rsidRDefault="00513389" w:rsidP="00EE2AB9">
            <w:pPr>
              <w:jc w:val="center"/>
            </w:pPr>
          </w:p>
          <w:p w:rsidR="00513389" w:rsidRPr="00F77E93" w:rsidRDefault="00513389" w:rsidP="00EE2AB9">
            <w:pPr>
              <w:jc w:val="center"/>
            </w:pPr>
          </w:p>
          <w:p w:rsidR="00513389" w:rsidRPr="00F77E93" w:rsidRDefault="00513389" w:rsidP="00EE2AB9">
            <w:pPr>
              <w:jc w:val="center"/>
            </w:pPr>
          </w:p>
          <w:p w:rsidR="00513389" w:rsidRPr="00F77E93" w:rsidRDefault="00513389" w:rsidP="00EE2AB9">
            <w:pPr>
              <w:jc w:val="center"/>
            </w:pPr>
          </w:p>
          <w:p w:rsidR="00513389" w:rsidRPr="00F77E93" w:rsidRDefault="00513389" w:rsidP="00EE2AB9">
            <w:pPr>
              <w:jc w:val="center"/>
            </w:pPr>
          </w:p>
          <w:p w:rsidR="00513389" w:rsidRPr="00F77E93" w:rsidRDefault="00513389" w:rsidP="00EE2AB9">
            <w:pPr>
              <w:jc w:val="center"/>
            </w:pPr>
          </w:p>
          <w:p w:rsidR="00513389" w:rsidRPr="00F77E93" w:rsidRDefault="00513389" w:rsidP="00EE2AB9"/>
        </w:tc>
        <w:tc>
          <w:tcPr>
            <w:tcW w:w="4077" w:type="dxa"/>
          </w:tcPr>
          <w:p w:rsidR="00513389" w:rsidRPr="00F77E93" w:rsidRDefault="00513389" w:rsidP="00EE2AB9">
            <w:r w:rsidRPr="00F77E93">
              <w:t>Исходные данные, предоставляемые Заказчиком до начала проектирования</w:t>
            </w:r>
          </w:p>
        </w:tc>
        <w:tc>
          <w:tcPr>
            <w:tcW w:w="5421" w:type="dxa"/>
            <w:gridSpan w:val="2"/>
          </w:tcPr>
          <w:p w:rsidR="00513389" w:rsidRPr="00F77E93" w:rsidRDefault="00513389" w:rsidP="002F3F6A">
            <w:r w:rsidRPr="00F77E93">
              <w:t xml:space="preserve">- </w:t>
            </w:r>
            <w:r w:rsidRPr="009709E4">
              <w:t xml:space="preserve">действующий инженерно-топографический план (геоподоснова) в масштабе 1:500 в электронном виде форматах </w:t>
            </w:r>
            <w:r w:rsidRPr="009709E4">
              <w:rPr>
                <w:lang w:val="en-US"/>
              </w:rPr>
              <w:t>dwg</w:t>
            </w:r>
            <w:r w:rsidRPr="009709E4">
              <w:t xml:space="preserve"> и </w:t>
            </w:r>
            <w:r w:rsidRPr="009709E4">
              <w:rPr>
                <w:lang w:val="en-US"/>
              </w:rPr>
              <w:t>pdf</w:t>
            </w:r>
            <w:r w:rsidRPr="009709E4">
              <w:t>;</w:t>
            </w:r>
          </w:p>
          <w:p w:rsidR="00513389" w:rsidRPr="00F77E93" w:rsidRDefault="00513389" w:rsidP="002F3F6A">
            <w:r w:rsidRPr="00F77E93">
              <w:t>- ситуационный план М 1:2000 в электронном виде</w:t>
            </w:r>
            <w:r>
              <w:t xml:space="preserve"> форматах </w:t>
            </w:r>
            <w:r>
              <w:rPr>
                <w:lang w:val="en-US"/>
              </w:rPr>
              <w:t>dwg</w:t>
            </w:r>
            <w:r>
              <w:t xml:space="preserve"> и </w:t>
            </w:r>
            <w:r>
              <w:rPr>
                <w:lang w:val="en-US"/>
              </w:rPr>
              <w:t>pdf</w:t>
            </w:r>
            <w:r w:rsidRPr="00F77E93">
              <w:t>;</w:t>
            </w:r>
          </w:p>
          <w:p w:rsidR="00513389" w:rsidRPr="00246392" w:rsidRDefault="00513389" w:rsidP="002F3F6A">
            <w:r w:rsidRPr="00F77E93">
              <w:t xml:space="preserve">- </w:t>
            </w:r>
            <w:r w:rsidR="00C83D21">
              <w:t>Проект организации строительства С-002-24-ПОС</w:t>
            </w:r>
            <w:r w:rsidR="00665E4D">
              <w:t>;</w:t>
            </w:r>
          </w:p>
          <w:p w:rsidR="00C83D21" w:rsidRDefault="002F3F6A" w:rsidP="00C83D21">
            <w:pPr>
              <w:spacing w:line="276" w:lineRule="auto"/>
            </w:pPr>
            <w:r>
              <w:t xml:space="preserve">- </w:t>
            </w:r>
            <w:r w:rsidRPr="00F77E93">
              <w:t>технические условия</w:t>
            </w:r>
            <w:r>
              <w:t xml:space="preserve"> на временное технологическое присоединение механизации строительства к электрическим </w:t>
            </w:r>
            <w:r w:rsidR="0008304F">
              <w:t>сетям АО</w:t>
            </w:r>
            <w:r>
              <w:t xml:space="preserve"> «Мособлэнерго»</w:t>
            </w:r>
            <w:r w:rsidR="00C83D21">
              <w:t xml:space="preserve"> (со следующими характеристиками:        </w:t>
            </w:r>
          </w:p>
          <w:p w:rsidR="00C83D21" w:rsidRDefault="00C83D21" w:rsidP="00C83D21">
            <w:pPr>
              <w:spacing w:line="276" w:lineRule="auto"/>
            </w:pPr>
            <w:r>
              <w:t>максимальная мощность присоединяемых ЭПУ:                         1000 кВт</w:t>
            </w:r>
            <w:r w:rsidR="0008304F" w:rsidRPr="0008304F">
              <w:t xml:space="preserve"> </w:t>
            </w:r>
            <w:r w:rsidR="0008304F" w:rsidRPr="0008304F">
              <w:rPr>
                <w:color w:val="FF0000"/>
              </w:rPr>
              <w:t>(1200 кВт)</w:t>
            </w:r>
            <w:r w:rsidRPr="0008304F">
              <w:rPr>
                <w:color w:val="FF0000"/>
              </w:rPr>
              <w:t>;</w:t>
            </w:r>
          </w:p>
          <w:p w:rsidR="00C83D21" w:rsidRDefault="00C83D21" w:rsidP="00C83D21">
            <w:pPr>
              <w:spacing w:line="276" w:lineRule="auto"/>
            </w:pPr>
            <w:r>
              <w:t>категория надёжности: 3;</w:t>
            </w:r>
          </w:p>
          <w:p w:rsidR="00C83D21" w:rsidRDefault="00C83D21" w:rsidP="00C83D21">
            <w:pPr>
              <w:spacing w:line="276" w:lineRule="auto"/>
            </w:pPr>
            <w:r>
              <w:t>класс напряжения: 0,4 кВ;</w:t>
            </w:r>
          </w:p>
          <w:p w:rsidR="00513389" w:rsidRDefault="00C83D21" w:rsidP="00C83D21">
            <w:pPr>
              <w:spacing w:line="276" w:lineRule="auto"/>
            </w:pPr>
            <w:r>
              <w:t>точка присоединения: РУ-0,4 кВ БКТП-проект.)</w:t>
            </w:r>
            <w:r w:rsidR="00513389">
              <w:t>;</w:t>
            </w:r>
          </w:p>
          <w:p w:rsidR="00513389" w:rsidRPr="00414376" w:rsidRDefault="00513389" w:rsidP="002F3F6A">
            <w:pPr>
              <w:spacing w:line="276" w:lineRule="auto"/>
            </w:pPr>
            <w:r w:rsidRPr="00F77E93">
              <w:t xml:space="preserve">- </w:t>
            </w:r>
            <w:r w:rsidRPr="009709E4">
              <w:t>инженерно-геологические и инженерно-экологические изыскания на территорию застройки.</w:t>
            </w:r>
            <w:r w:rsidR="009B7764">
              <w:t xml:space="preserve"> (ТУ будут предоставлены </w:t>
            </w:r>
            <w:r w:rsidR="00414376">
              <w:t>до 25.05.2025 г.) – точка подключения при этом сейчас известна.</w:t>
            </w:r>
          </w:p>
        </w:tc>
      </w:tr>
      <w:tr w:rsidR="00513389" w:rsidRPr="00F77E93" w:rsidTr="00EE2A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674" w:type="dxa"/>
          <w:trHeight w:val="360"/>
        </w:trPr>
        <w:tc>
          <w:tcPr>
            <w:tcW w:w="10349" w:type="dxa"/>
            <w:gridSpan w:val="4"/>
          </w:tcPr>
          <w:p w:rsidR="00513389" w:rsidRPr="00F77E93" w:rsidRDefault="00513389" w:rsidP="00EE2AB9">
            <w:pPr>
              <w:jc w:val="center"/>
              <w:rPr>
                <w:b/>
              </w:rPr>
            </w:pPr>
            <w:r w:rsidRPr="00F77E93">
              <w:rPr>
                <w:b/>
              </w:rPr>
              <w:lastRenderedPageBreak/>
              <w:t>3. Технико-экономические показатели проекта</w:t>
            </w:r>
          </w:p>
        </w:tc>
      </w:tr>
      <w:tr w:rsidR="00513389" w:rsidRPr="00F77E93" w:rsidTr="00323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674" w:type="dxa"/>
          <w:trHeight w:val="3305"/>
        </w:trPr>
        <w:tc>
          <w:tcPr>
            <w:tcW w:w="851" w:type="dxa"/>
          </w:tcPr>
          <w:p w:rsidR="00513389" w:rsidRPr="00F77E93" w:rsidRDefault="00513389" w:rsidP="00EE2AB9">
            <w:pPr>
              <w:jc w:val="center"/>
            </w:pPr>
            <w:r w:rsidRPr="00F77E93">
              <w:t>3.1</w:t>
            </w:r>
          </w:p>
        </w:tc>
        <w:tc>
          <w:tcPr>
            <w:tcW w:w="4077" w:type="dxa"/>
          </w:tcPr>
          <w:p w:rsidR="00513389" w:rsidRPr="00F77E93" w:rsidRDefault="00513389" w:rsidP="00EE2AB9">
            <w:r w:rsidRPr="00F77E93">
              <w:t>Наименование проектируемых инженерных сетей. Объемы проектирования</w:t>
            </w:r>
          </w:p>
        </w:tc>
        <w:tc>
          <w:tcPr>
            <w:tcW w:w="5421" w:type="dxa"/>
            <w:gridSpan w:val="2"/>
          </w:tcPr>
          <w:p w:rsidR="00513389" w:rsidRDefault="00513389" w:rsidP="00EE2AB9">
            <w:r>
              <w:t>Проектом предусмотреть все</w:t>
            </w:r>
            <w:r w:rsidR="00414376">
              <w:t xml:space="preserve"> стандартные</w:t>
            </w:r>
            <w:r>
              <w:t xml:space="preserve"> мероприятия и требования, указанные в технических условиях</w:t>
            </w:r>
            <w:r w:rsidR="00323C35">
              <w:t xml:space="preserve"> </w:t>
            </w:r>
            <w:r>
              <w:t>АО «М</w:t>
            </w:r>
            <w:r w:rsidR="00323C35">
              <w:t>особлэнерго</w:t>
            </w:r>
            <w:r>
              <w:t>»</w:t>
            </w:r>
            <w:r w:rsidRPr="00F77E93">
              <w:t>.</w:t>
            </w:r>
          </w:p>
          <w:p w:rsidR="00513389" w:rsidRPr="00F77E93" w:rsidRDefault="00513389" w:rsidP="00EE2AB9">
            <w:r>
              <w:t xml:space="preserve">Объемы проектирования должны </w:t>
            </w:r>
            <w:r w:rsidR="00063A5F">
              <w:t>обеспечивать электроснабжением</w:t>
            </w:r>
            <w:r>
              <w:t xml:space="preserve"> нужды механизации строительства.</w:t>
            </w:r>
            <w:r w:rsidRPr="00F77E93">
              <w:t xml:space="preserve"> </w:t>
            </w:r>
          </w:p>
          <w:p w:rsidR="00513389" w:rsidRPr="00F77E93" w:rsidRDefault="00513389" w:rsidP="00EE2AB9">
            <w:pPr>
              <w:rPr>
                <w:color w:val="FF0000"/>
              </w:rPr>
            </w:pPr>
            <w:r w:rsidRPr="00F77E93">
              <w:t>Проектирование выполняется в соответствии с порядком, утверждённым постановлением Правительства РФ от 16.02.2008 г. №87 и другими действующими нормативными документами законодательства Российской Федерации.</w:t>
            </w:r>
          </w:p>
        </w:tc>
      </w:tr>
      <w:tr w:rsidR="00513389" w:rsidRPr="00F77E93" w:rsidTr="00EE2A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674" w:type="dxa"/>
          <w:trHeight w:val="398"/>
        </w:trPr>
        <w:tc>
          <w:tcPr>
            <w:tcW w:w="10349" w:type="dxa"/>
            <w:gridSpan w:val="4"/>
          </w:tcPr>
          <w:p w:rsidR="00513389" w:rsidRPr="00F77E93" w:rsidRDefault="00513389" w:rsidP="00EE2AB9">
            <w:pPr>
              <w:spacing w:line="276" w:lineRule="auto"/>
              <w:jc w:val="center"/>
              <w:rPr>
                <w:b/>
              </w:rPr>
            </w:pPr>
            <w:r w:rsidRPr="00F77E93">
              <w:rPr>
                <w:b/>
              </w:rPr>
              <w:t>4. Проектом предусмотреть</w:t>
            </w:r>
          </w:p>
        </w:tc>
      </w:tr>
      <w:tr w:rsidR="00513389" w:rsidRPr="00F77E93" w:rsidTr="00970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674" w:type="dxa"/>
          <w:trHeight w:val="437"/>
        </w:trPr>
        <w:tc>
          <w:tcPr>
            <w:tcW w:w="851" w:type="dxa"/>
          </w:tcPr>
          <w:p w:rsidR="00513389" w:rsidRPr="00F77E93" w:rsidRDefault="00513389" w:rsidP="00EE2AB9">
            <w:pPr>
              <w:jc w:val="center"/>
            </w:pPr>
            <w:r w:rsidRPr="00F77E93">
              <w:t>4.1</w:t>
            </w:r>
          </w:p>
        </w:tc>
        <w:tc>
          <w:tcPr>
            <w:tcW w:w="4077" w:type="dxa"/>
          </w:tcPr>
          <w:p w:rsidR="00513389" w:rsidRPr="00F77E93" w:rsidRDefault="00513389" w:rsidP="00EE2AB9">
            <w:r w:rsidRPr="00F77E93">
              <w:t xml:space="preserve">Инженерные изыскания </w:t>
            </w:r>
          </w:p>
        </w:tc>
        <w:tc>
          <w:tcPr>
            <w:tcW w:w="5421" w:type="dxa"/>
            <w:gridSpan w:val="2"/>
          </w:tcPr>
          <w:p w:rsidR="00513389" w:rsidRPr="00F77E93" w:rsidRDefault="00513389" w:rsidP="00EE2AB9">
            <w:pPr>
              <w:jc w:val="both"/>
            </w:pPr>
            <w:r w:rsidRPr="00F77E93">
              <w:t xml:space="preserve">При необходимости по отдельному </w:t>
            </w:r>
            <w:r>
              <w:t>заказу.</w:t>
            </w:r>
          </w:p>
        </w:tc>
      </w:tr>
      <w:tr w:rsidR="00513389" w:rsidRPr="00F77E93" w:rsidTr="00970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674" w:type="dxa"/>
          <w:trHeight w:val="1252"/>
        </w:trPr>
        <w:tc>
          <w:tcPr>
            <w:tcW w:w="851" w:type="dxa"/>
          </w:tcPr>
          <w:p w:rsidR="00513389" w:rsidRPr="00F77E93" w:rsidRDefault="00513389" w:rsidP="00EE2AB9">
            <w:pPr>
              <w:jc w:val="center"/>
            </w:pPr>
            <w:r w:rsidRPr="00F77E93">
              <w:t>4.2</w:t>
            </w:r>
          </w:p>
        </w:tc>
        <w:tc>
          <w:tcPr>
            <w:tcW w:w="4077" w:type="dxa"/>
          </w:tcPr>
          <w:p w:rsidR="00513389" w:rsidRPr="00F77E93" w:rsidRDefault="00513389" w:rsidP="00EE2AB9">
            <w:r w:rsidRPr="00F77E93">
              <w:t>Необходимость переустройства существующих инженерных коммуникаций за счет проектируемого объекта</w:t>
            </w:r>
          </w:p>
        </w:tc>
        <w:tc>
          <w:tcPr>
            <w:tcW w:w="5421" w:type="dxa"/>
            <w:gridSpan w:val="2"/>
          </w:tcPr>
          <w:p w:rsidR="00513389" w:rsidRPr="00F77E93" w:rsidRDefault="00513389" w:rsidP="00EE2AB9">
            <w:pPr>
              <w:jc w:val="both"/>
            </w:pPr>
            <w:r>
              <w:t>При необходимости предусмотреть ликвидацию существующих сетей, попадающих в территорию застройки.</w:t>
            </w:r>
          </w:p>
        </w:tc>
      </w:tr>
      <w:tr w:rsidR="00513389" w:rsidRPr="00F77E93" w:rsidTr="00EE2A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674" w:type="dxa"/>
          <w:trHeight w:val="1335"/>
        </w:trPr>
        <w:tc>
          <w:tcPr>
            <w:tcW w:w="851" w:type="dxa"/>
          </w:tcPr>
          <w:p w:rsidR="00513389" w:rsidRPr="00F77E93" w:rsidRDefault="00513389" w:rsidP="00EE2AB9">
            <w:pPr>
              <w:jc w:val="center"/>
            </w:pPr>
            <w:r w:rsidRPr="00F77E93">
              <w:t>4.3</w:t>
            </w:r>
          </w:p>
        </w:tc>
        <w:tc>
          <w:tcPr>
            <w:tcW w:w="4077" w:type="dxa"/>
          </w:tcPr>
          <w:p w:rsidR="00513389" w:rsidRDefault="00513389" w:rsidP="00EE2AB9">
            <w:r w:rsidRPr="00F77E93">
              <w:t>Обследование конструкций существующих зданий и сооружений, выполнение обмерных работ, разработку мероприятий по их сохранности</w:t>
            </w:r>
          </w:p>
          <w:p w:rsidR="009709E4" w:rsidRPr="00F77E93" w:rsidRDefault="009709E4" w:rsidP="00EE2AB9"/>
        </w:tc>
        <w:tc>
          <w:tcPr>
            <w:tcW w:w="5421" w:type="dxa"/>
            <w:gridSpan w:val="2"/>
          </w:tcPr>
          <w:p w:rsidR="00513389" w:rsidRPr="00F77E93" w:rsidRDefault="00513389" w:rsidP="00EE2AB9">
            <w:pPr>
              <w:jc w:val="both"/>
            </w:pPr>
            <w:r w:rsidRPr="00F77E93">
              <w:t>Не требуется</w:t>
            </w:r>
          </w:p>
        </w:tc>
      </w:tr>
      <w:tr w:rsidR="00513389" w:rsidRPr="00F77E93" w:rsidTr="00EE2A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674" w:type="dxa"/>
          <w:trHeight w:val="2826"/>
        </w:trPr>
        <w:tc>
          <w:tcPr>
            <w:tcW w:w="851" w:type="dxa"/>
          </w:tcPr>
          <w:p w:rsidR="00513389" w:rsidRPr="00F77E93" w:rsidRDefault="00513389" w:rsidP="00EE2AB9">
            <w:pPr>
              <w:jc w:val="center"/>
            </w:pPr>
            <w:r w:rsidRPr="00F77E93">
              <w:t>4.4</w:t>
            </w:r>
          </w:p>
          <w:p w:rsidR="00513389" w:rsidRPr="00F77E93" w:rsidRDefault="00513389" w:rsidP="00EE2AB9">
            <w:pPr>
              <w:jc w:val="center"/>
            </w:pPr>
          </w:p>
          <w:p w:rsidR="00513389" w:rsidRPr="00F77E93" w:rsidRDefault="00513389" w:rsidP="00EE2AB9">
            <w:pPr>
              <w:jc w:val="center"/>
            </w:pPr>
          </w:p>
          <w:p w:rsidR="00513389" w:rsidRPr="00F77E93" w:rsidRDefault="00513389" w:rsidP="00EE2AB9">
            <w:pPr>
              <w:jc w:val="center"/>
            </w:pPr>
          </w:p>
          <w:p w:rsidR="00513389" w:rsidRPr="00F77E93" w:rsidRDefault="00513389" w:rsidP="00EE2AB9">
            <w:pPr>
              <w:jc w:val="center"/>
            </w:pPr>
          </w:p>
          <w:p w:rsidR="00513389" w:rsidRPr="00F77E93" w:rsidRDefault="00513389" w:rsidP="00EE2AB9">
            <w:pPr>
              <w:jc w:val="center"/>
            </w:pPr>
          </w:p>
          <w:p w:rsidR="00513389" w:rsidRPr="00F77E93" w:rsidRDefault="00513389" w:rsidP="00EE2AB9">
            <w:pPr>
              <w:jc w:val="center"/>
            </w:pPr>
          </w:p>
          <w:p w:rsidR="00513389" w:rsidRPr="00F77E93" w:rsidRDefault="00513389" w:rsidP="00EE2AB9">
            <w:pPr>
              <w:jc w:val="center"/>
            </w:pPr>
          </w:p>
          <w:p w:rsidR="00513389" w:rsidRPr="00F77E93" w:rsidRDefault="00513389" w:rsidP="00EE2AB9">
            <w:pPr>
              <w:jc w:val="center"/>
            </w:pPr>
          </w:p>
          <w:p w:rsidR="00513389" w:rsidRPr="00F77E93" w:rsidRDefault="00513389" w:rsidP="00EE2AB9">
            <w:pPr>
              <w:jc w:val="center"/>
            </w:pPr>
          </w:p>
          <w:p w:rsidR="00513389" w:rsidRPr="00F77E93" w:rsidRDefault="00513389" w:rsidP="00EE2AB9">
            <w:pPr>
              <w:jc w:val="center"/>
            </w:pPr>
          </w:p>
          <w:p w:rsidR="00513389" w:rsidRPr="00F77E93" w:rsidRDefault="00513389" w:rsidP="00EE2AB9">
            <w:pPr>
              <w:jc w:val="center"/>
            </w:pPr>
          </w:p>
          <w:p w:rsidR="00513389" w:rsidRPr="00F77E93" w:rsidRDefault="00513389" w:rsidP="00EE2AB9">
            <w:pPr>
              <w:jc w:val="center"/>
            </w:pPr>
          </w:p>
          <w:p w:rsidR="00513389" w:rsidRPr="00F77E93" w:rsidRDefault="00513389" w:rsidP="00EE2AB9">
            <w:pPr>
              <w:jc w:val="center"/>
            </w:pPr>
          </w:p>
          <w:p w:rsidR="00513389" w:rsidRPr="00F77E93" w:rsidRDefault="00513389" w:rsidP="00EE2AB9">
            <w:pPr>
              <w:jc w:val="center"/>
            </w:pPr>
          </w:p>
          <w:p w:rsidR="00513389" w:rsidRPr="00F77E93" w:rsidRDefault="00513389" w:rsidP="00EE2AB9">
            <w:pPr>
              <w:jc w:val="center"/>
            </w:pPr>
          </w:p>
          <w:p w:rsidR="00513389" w:rsidRPr="00F77E93" w:rsidRDefault="00513389" w:rsidP="00EE2AB9">
            <w:pPr>
              <w:jc w:val="center"/>
            </w:pPr>
          </w:p>
          <w:p w:rsidR="00513389" w:rsidRPr="00F77E93" w:rsidRDefault="00513389" w:rsidP="00EE2AB9">
            <w:pPr>
              <w:jc w:val="center"/>
            </w:pPr>
          </w:p>
          <w:p w:rsidR="00513389" w:rsidRPr="00F77E93" w:rsidRDefault="00513389" w:rsidP="00EE2AB9">
            <w:pPr>
              <w:jc w:val="center"/>
            </w:pPr>
          </w:p>
          <w:p w:rsidR="00513389" w:rsidRPr="00F77E93" w:rsidRDefault="00513389" w:rsidP="00EE2AB9">
            <w:pPr>
              <w:jc w:val="center"/>
            </w:pPr>
          </w:p>
          <w:p w:rsidR="00513389" w:rsidRPr="00F77E93" w:rsidRDefault="00513389" w:rsidP="00EE2AB9">
            <w:pPr>
              <w:jc w:val="center"/>
            </w:pPr>
          </w:p>
          <w:p w:rsidR="00513389" w:rsidRPr="00F77E93" w:rsidRDefault="00513389" w:rsidP="00EE2AB9">
            <w:pPr>
              <w:jc w:val="center"/>
            </w:pPr>
          </w:p>
          <w:p w:rsidR="00513389" w:rsidRPr="00F77E93" w:rsidRDefault="00513389" w:rsidP="00EE2AB9">
            <w:pPr>
              <w:jc w:val="center"/>
            </w:pPr>
          </w:p>
          <w:p w:rsidR="00513389" w:rsidRPr="00F77E93" w:rsidRDefault="00513389" w:rsidP="00EE2AB9">
            <w:pPr>
              <w:jc w:val="center"/>
            </w:pPr>
          </w:p>
          <w:p w:rsidR="00513389" w:rsidRPr="00F77E93" w:rsidRDefault="00513389" w:rsidP="00EE2AB9">
            <w:pPr>
              <w:jc w:val="center"/>
            </w:pPr>
          </w:p>
          <w:p w:rsidR="00513389" w:rsidRPr="00F77E93" w:rsidRDefault="00513389" w:rsidP="00EE2AB9">
            <w:pPr>
              <w:jc w:val="center"/>
            </w:pPr>
          </w:p>
          <w:p w:rsidR="00513389" w:rsidRPr="00F77E93" w:rsidRDefault="00513389" w:rsidP="00EE2AB9">
            <w:pPr>
              <w:jc w:val="center"/>
            </w:pPr>
          </w:p>
          <w:p w:rsidR="00513389" w:rsidRPr="00F77E93" w:rsidRDefault="00513389" w:rsidP="00EE2AB9">
            <w:pPr>
              <w:jc w:val="center"/>
            </w:pPr>
          </w:p>
          <w:p w:rsidR="00513389" w:rsidRPr="00F77E93" w:rsidRDefault="00513389" w:rsidP="00EE2AB9">
            <w:pPr>
              <w:jc w:val="center"/>
            </w:pPr>
          </w:p>
          <w:p w:rsidR="00513389" w:rsidRPr="00F77E93" w:rsidRDefault="00513389" w:rsidP="00EE2AB9">
            <w:pPr>
              <w:jc w:val="center"/>
            </w:pPr>
          </w:p>
          <w:p w:rsidR="00513389" w:rsidRPr="00F77E93" w:rsidRDefault="00513389" w:rsidP="00EE2AB9">
            <w:pPr>
              <w:jc w:val="center"/>
            </w:pPr>
          </w:p>
          <w:p w:rsidR="00513389" w:rsidRPr="00F77E93" w:rsidRDefault="00513389" w:rsidP="00EE2AB9">
            <w:pPr>
              <w:jc w:val="center"/>
            </w:pPr>
          </w:p>
          <w:p w:rsidR="00513389" w:rsidRPr="00F77E93" w:rsidRDefault="00513389" w:rsidP="00EE2AB9">
            <w:pPr>
              <w:jc w:val="center"/>
            </w:pPr>
          </w:p>
        </w:tc>
        <w:tc>
          <w:tcPr>
            <w:tcW w:w="4077" w:type="dxa"/>
          </w:tcPr>
          <w:p w:rsidR="00513389" w:rsidRPr="00F77E93" w:rsidRDefault="00513389" w:rsidP="00EE2AB9">
            <w:r w:rsidRPr="00F77E93">
              <w:lastRenderedPageBreak/>
              <w:t>Разработку следующих разделов проекта:</w:t>
            </w:r>
          </w:p>
          <w:p w:rsidR="00513389" w:rsidRPr="00F77E93" w:rsidRDefault="00513389" w:rsidP="00EE2AB9"/>
          <w:p w:rsidR="00513389" w:rsidRPr="00F77E93" w:rsidRDefault="00513389" w:rsidP="00EE2AB9">
            <w:r w:rsidRPr="00F77E93">
              <w:t>- раздел «Проект организации строительства»</w:t>
            </w:r>
          </w:p>
          <w:p w:rsidR="00513389" w:rsidRPr="00F77E93" w:rsidRDefault="00513389" w:rsidP="00EE2AB9"/>
          <w:p w:rsidR="00513389" w:rsidRPr="00F77E93" w:rsidRDefault="00513389" w:rsidP="00EE2AB9">
            <w:r w:rsidRPr="00F77E93">
              <w:t>- раздел «Охраны окружающей среды»;</w:t>
            </w:r>
          </w:p>
          <w:p w:rsidR="00513389" w:rsidRPr="00F77E93" w:rsidRDefault="00513389" w:rsidP="00EE2AB9"/>
          <w:p w:rsidR="00513389" w:rsidRPr="00F77E93" w:rsidRDefault="00513389" w:rsidP="00EE2AB9">
            <w:r w:rsidRPr="00F77E93">
              <w:t>- раздел «Промышленная безопасность»;</w:t>
            </w:r>
          </w:p>
          <w:p w:rsidR="00513389" w:rsidRPr="00F77E93" w:rsidRDefault="00513389" w:rsidP="00EE2AB9"/>
          <w:p w:rsidR="00513389" w:rsidRPr="00F77E93" w:rsidRDefault="00513389" w:rsidP="00EE2AB9">
            <w:r w:rsidRPr="00F77E93">
              <w:t>- раздел «Технологический регламент процесса обращения с отходами строительства и сноса»;</w:t>
            </w:r>
          </w:p>
          <w:p w:rsidR="00513389" w:rsidRPr="00F77E93" w:rsidRDefault="00513389" w:rsidP="00EE2AB9"/>
          <w:p w:rsidR="00513389" w:rsidRDefault="00513389" w:rsidP="00EE2AB9"/>
          <w:p w:rsidR="00513389" w:rsidRPr="00F77E93" w:rsidRDefault="00513389" w:rsidP="00EE2AB9">
            <w:r w:rsidRPr="00F77E93">
              <w:t>- проект «Организации дорожного движения»;</w:t>
            </w:r>
          </w:p>
          <w:p w:rsidR="00513389" w:rsidRPr="00F77E93" w:rsidRDefault="00513389" w:rsidP="00EE2AB9"/>
          <w:p w:rsidR="00513389" w:rsidRPr="00F77E93" w:rsidRDefault="00513389" w:rsidP="00EE2AB9">
            <w:r w:rsidRPr="00F77E93">
              <w:t>- раздел «А</w:t>
            </w:r>
            <w:r>
              <w:t>ИИ</w:t>
            </w:r>
            <w:r w:rsidRPr="00F77E93">
              <w:t>С</w:t>
            </w:r>
            <w:r>
              <w:t xml:space="preserve"> КУЭ</w:t>
            </w:r>
            <w:r w:rsidRPr="00F77E93">
              <w:t>»;</w:t>
            </w:r>
          </w:p>
          <w:p w:rsidR="00513389" w:rsidRPr="00F77E93" w:rsidRDefault="00513389" w:rsidP="00EE2AB9"/>
          <w:p w:rsidR="00513389" w:rsidRPr="00F77E93" w:rsidRDefault="00513389" w:rsidP="00EE2AB9">
            <w:r w:rsidRPr="00F77E93">
              <w:t>- раздел «Дендроплан и перечетная ведомость»;</w:t>
            </w:r>
          </w:p>
          <w:p w:rsidR="00513389" w:rsidRPr="00F77E93" w:rsidRDefault="00513389" w:rsidP="00EE2AB9"/>
          <w:p w:rsidR="00513389" w:rsidRPr="00F77E93" w:rsidRDefault="00513389" w:rsidP="00EE2AB9">
            <w:r w:rsidRPr="00F77E93">
              <w:lastRenderedPageBreak/>
              <w:t>- раздел «Благоустройство и озеленение»;</w:t>
            </w:r>
          </w:p>
          <w:p w:rsidR="00513389" w:rsidRPr="00F77E93" w:rsidRDefault="00513389" w:rsidP="00EE2AB9"/>
          <w:p w:rsidR="00513389" w:rsidRPr="00F77E93" w:rsidRDefault="00513389" w:rsidP="00EE2AB9">
            <w:r w:rsidRPr="00F77E93">
              <w:t>- раздел «Инженерно-технические мероприятия гражданской обороны. Мероприятия по предупреждению чрезвычайных ситуаций»;</w:t>
            </w:r>
          </w:p>
          <w:p w:rsidR="00513389" w:rsidRPr="00F77E93" w:rsidRDefault="00513389" w:rsidP="00EE2AB9"/>
          <w:p w:rsidR="00513389" w:rsidRPr="00F77E93" w:rsidRDefault="00513389" w:rsidP="00EE2AB9">
            <w:r w:rsidRPr="00F77E93">
              <w:t>- раздел «Пожарная безопасность»</w:t>
            </w:r>
          </w:p>
        </w:tc>
        <w:tc>
          <w:tcPr>
            <w:tcW w:w="5421" w:type="dxa"/>
            <w:gridSpan w:val="2"/>
          </w:tcPr>
          <w:p w:rsidR="00513389" w:rsidRPr="00F77E93" w:rsidRDefault="00513389" w:rsidP="00EE2AB9">
            <w:pPr>
              <w:jc w:val="both"/>
            </w:pPr>
          </w:p>
          <w:p w:rsidR="00513389" w:rsidRPr="00F77E93" w:rsidRDefault="00513389" w:rsidP="00EE2AB9">
            <w:pPr>
              <w:jc w:val="both"/>
            </w:pPr>
          </w:p>
          <w:p w:rsidR="00513389" w:rsidRPr="00F77E93" w:rsidRDefault="00513389" w:rsidP="00EE2AB9">
            <w:pPr>
              <w:jc w:val="both"/>
            </w:pPr>
          </w:p>
          <w:p w:rsidR="00513389" w:rsidRPr="00F77E93" w:rsidRDefault="00323C35" w:rsidP="00EE2AB9">
            <w:pPr>
              <w:jc w:val="both"/>
            </w:pPr>
            <w:r>
              <w:t>Не т</w:t>
            </w:r>
            <w:r w:rsidR="00513389" w:rsidRPr="00F77E93">
              <w:t>ребуется</w:t>
            </w:r>
          </w:p>
          <w:p w:rsidR="00513389" w:rsidRPr="00F77E93" w:rsidRDefault="00513389" w:rsidP="00EE2AB9">
            <w:pPr>
              <w:jc w:val="both"/>
            </w:pPr>
          </w:p>
          <w:p w:rsidR="00513389" w:rsidRPr="00F77E93" w:rsidRDefault="00513389" w:rsidP="00EE2AB9">
            <w:pPr>
              <w:jc w:val="both"/>
            </w:pPr>
          </w:p>
          <w:p w:rsidR="00513389" w:rsidRPr="00F77E93" w:rsidRDefault="00513389" w:rsidP="00EE2AB9">
            <w:pPr>
              <w:jc w:val="both"/>
            </w:pPr>
            <w:r>
              <w:t>Не т</w:t>
            </w:r>
            <w:r w:rsidRPr="00F77E93">
              <w:t>ребуется</w:t>
            </w:r>
          </w:p>
          <w:p w:rsidR="00513389" w:rsidRPr="00F77E93" w:rsidRDefault="00513389" w:rsidP="00EE2AB9">
            <w:pPr>
              <w:jc w:val="both"/>
            </w:pPr>
          </w:p>
          <w:p w:rsidR="00513389" w:rsidRPr="00F77E93" w:rsidRDefault="00513389" w:rsidP="00EE2AB9">
            <w:pPr>
              <w:jc w:val="both"/>
            </w:pPr>
          </w:p>
          <w:p w:rsidR="00513389" w:rsidRPr="00F77E93" w:rsidRDefault="00513389" w:rsidP="00EE2AB9">
            <w:pPr>
              <w:jc w:val="both"/>
            </w:pPr>
            <w:r>
              <w:t>Не т</w:t>
            </w:r>
            <w:r w:rsidRPr="00F77E93">
              <w:t>ребуется</w:t>
            </w:r>
          </w:p>
          <w:p w:rsidR="00513389" w:rsidRPr="00F77E93" w:rsidRDefault="00513389" w:rsidP="00EE2AB9">
            <w:pPr>
              <w:jc w:val="both"/>
            </w:pPr>
          </w:p>
          <w:p w:rsidR="00513389" w:rsidRPr="00F77E93" w:rsidRDefault="00513389" w:rsidP="00EE2AB9">
            <w:pPr>
              <w:jc w:val="both"/>
            </w:pPr>
          </w:p>
          <w:p w:rsidR="00513389" w:rsidRPr="00F77E93" w:rsidRDefault="00513389" w:rsidP="00EE2AB9">
            <w:pPr>
              <w:jc w:val="both"/>
            </w:pPr>
            <w:r>
              <w:t>Не т</w:t>
            </w:r>
            <w:r w:rsidRPr="00F77E93">
              <w:t>ребуется</w:t>
            </w:r>
          </w:p>
          <w:p w:rsidR="00513389" w:rsidRPr="00F77E93" w:rsidRDefault="00513389" w:rsidP="00EE2AB9">
            <w:pPr>
              <w:jc w:val="both"/>
            </w:pPr>
          </w:p>
          <w:p w:rsidR="00513389" w:rsidRPr="00F77E93" w:rsidRDefault="00513389" w:rsidP="00EE2AB9">
            <w:pPr>
              <w:jc w:val="both"/>
            </w:pPr>
          </w:p>
          <w:p w:rsidR="00513389" w:rsidRPr="00F77E93" w:rsidRDefault="00513389" w:rsidP="00EE2AB9">
            <w:pPr>
              <w:jc w:val="both"/>
            </w:pPr>
          </w:p>
          <w:p w:rsidR="00513389" w:rsidRDefault="00513389" w:rsidP="00EE2AB9">
            <w:pPr>
              <w:jc w:val="both"/>
            </w:pPr>
          </w:p>
          <w:p w:rsidR="00513389" w:rsidRPr="00F77E93" w:rsidRDefault="00513389" w:rsidP="00EE2AB9">
            <w:pPr>
              <w:jc w:val="both"/>
            </w:pPr>
            <w:r>
              <w:t>При необходимости по отдельному заказу</w:t>
            </w:r>
          </w:p>
          <w:p w:rsidR="00513389" w:rsidRPr="00F77E93" w:rsidRDefault="00513389" w:rsidP="00EE2AB9">
            <w:pPr>
              <w:jc w:val="both"/>
            </w:pPr>
          </w:p>
          <w:p w:rsidR="00513389" w:rsidRPr="00F77E93" w:rsidRDefault="00513389" w:rsidP="00EE2AB9">
            <w:pPr>
              <w:jc w:val="both"/>
            </w:pPr>
          </w:p>
          <w:p w:rsidR="00323C35" w:rsidRPr="00F77E93" w:rsidRDefault="00323C35" w:rsidP="00323C35">
            <w:pPr>
              <w:jc w:val="both"/>
            </w:pPr>
            <w:r>
              <w:t>При необходимости по отдельному заказу</w:t>
            </w:r>
          </w:p>
          <w:p w:rsidR="00513389" w:rsidRPr="00F77E93" w:rsidRDefault="00513389" w:rsidP="00EE2AB9">
            <w:pPr>
              <w:jc w:val="both"/>
            </w:pPr>
          </w:p>
          <w:p w:rsidR="00513389" w:rsidRDefault="00513389" w:rsidP="00EE2AB9">
            <w:pPr>
              <w:jc w:val="both"/>
            </w:pPr>
            <w:r w:rsidRPr="00F77E93">
              <w:t>Не требуется</w:t>
            </w:r>
          </w:p>
          <w:p w:rsidR="00513389" w:rsidRPr="00F77E93" w:rsidRDefault="00513389" w:rsidP="00EE2AB9">
            <w:pPr>
              <w:jc w:val="both"/>
            </w:pPr>
          </w:p>
          <w:p w:rsidR="00513389" w:rsidRPr="00F77E93" w:rsidRDefault="00513389" w:rsidP="00EE2AB9">
            <w:pPr>
              <w:jc w:val="both"/>
            </w:pPr>
          </w:p>
          <w:p w:rsidR="00513389" w:rsidRPr="00F77E93" w:rsidRDefault="00513389" w:rsidP="00EE2AB9">
            <w:pPr>
              <w:jc w:val="both"/>
            </w:pPr>
            <w:r w:rsidRPr="00F77E93">
              <w:lastRenderedPageBreak/>
              <w:t xml:space="preserve">Не требуется </w:t>
            </w:r>
          </w:p>
          <w:p w:rsidR="00513389" w:rsidRPr="00F77E93" w:rsidRDefault="00513389" w:rsidP="00EE2AB9">
            <w:pPr>
              <w:jc w:val="both"/>
            </w:pPr>
          </w:p>
          <w:p w:rsidR="00513389" w:rsidRDefault="00513389" w:rsidP="00EE2AB9">
            <w:pPr>
              <w:jc w:val="both"/>
            </w:pPr>
          </w:p>
          <w:p w:rsidR="00513389" w:rsidRPr="00F77E93" w:rsidRDefault="00513389" w:rsidP="00EE2AB9">
            <w:pPr>
              <w:jc w:val="both"/>
            </w:pPr>
            <w:r w:rsidRPr="00F77E93">
              <w:t>Не требуется</w:t>
            </w:r>
          </w:p>
          <w:p w:rsidR="00513389" w:rsidRPr="00F77E93" w:rsidRDefault="00513389" w:rsidP="00EE2AB9">
            <w:pPr>
              <w:jc w:val="both"/>
            </w:pPr>
          </w:p>
          <w:p w:rsidR="00513389" w:rsidRPr="00F77E93" w:rsidRDefault="00513389" w:rsidP="00EE2AB9">
            <w:pPr>
              <w:jc w:val="both"/>
            </w:pPr>
          </w:p>
          <w:p w:rsidR="00513389" w:rsidRPr="00F77E93" w:rsidRDefault="00513389" w:rsidP="00EE2AB9">
            <w:pPr>
              <w:jc w:val="both"/>
            </w:pPr>
          </w:p>
          <w:p w:rsidR="00513389" w:rsidRPr="00F77E93" w:rsidRDefault="00513389" w:rsidP="00EE2AB9">
            <w:pPr>
              <w:jc w:val="both"/>
            </w:pPr>
          </w:p>
          <w:p w:rsidR="00513389" w:rsidRPr="00F77E93" w:rsidRDefault="00513389" w:rsidP="00EE2AB9">
            <w:pPr>
              <w:jc w:val="both"/>
            </w:pPr>
            <w:r w:rsidRPr="00F77E93">
              <w:t>Не требуется</w:t>
            </w:r>
          </w:p>
        </w:tc>
      </w:tr>
      <w:tr w:rsidR="00513389" w:rsidRPr="00F77E93" w:rsidTr="00323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674" w:type="dxa"/>
          <w:trHeight w:val="1553"/>
        </w:trPr>
        <w:tc>
          <w:tcPr>
            <w:tcW w:w="851" w:type="dxa"/>
          </w:tcPr>
          <w:p w:rsidR="00513389" w:rsidRPr="00F77E93" w:rsidRDefault="00513389" w:rsidP="00EE2AB9">
            <w:pPr>
              <w:jc w:val="center"/>
            </w:pPr>
            <w:r w:rsidRPr="00F77E93">
              <w:lastRenderedPageBreak/>
              <w:t>4.5</w:t>
            </w:r>
          </w:p>
        </w:tc>
        <w:tc>
          <w:tcPr>
            <w:tcW w:w="4077" w:type="dxa"/>
          </w:tcPr>
          <w:p w:rsidR="00513389" w:rsidRPr="00F77E93" w:rsidRDefault="00513389" w:rsidP="00EE2AB9">
            <w:r w:rsidRPr="00F77E93">
              <w:t>Согласование проектной документации</w:t>
            </w:r>
          </w:p>
        </w:tc>
        <w:tc>
          <w:tcPr>
            <w:tcW w:w="5421" w:type="dxa"/>
            <w:gridSpan w:val="2"/>
          </w:tcPr>
          <w:p w:rsidR="00513389" w:rsidRPr="00F77E93" w:rsidRDefault="00513389" w:rsidP="00EE2AB9">
            <w:pPr>
              <w:jc w:val="both"/>
            </w:pPr>
            <w:r w:rsidRPr="00F77E93">
              <w:t xml:space="preserve">Выполняются проектной организацией. </w:t>
            </w:r>
          </w:p>
          <w:p w:rsidR="00513389" w:rsidRPr="00F77E93" w:rsidRDefault="00513389" w:rsidP="00323C35">
            <w:pPr>
              <w:jc w:val="both"/>
            </w:pPr>
            <w:r w:rsidRPr="00F77E93">
              <w:t>Объем согласований проектной документации должен обеспечивать возможность выполнения строительно-монтажных работ в соответствии с действующим законодательством РФ.</w:t>
            </w:r>
            <w:r w:rsidR="00414376">
              <w:t xml:space="preserve"> Рабочую документацию согласовать с АО «Мособлэнерго» в минимально необходимом варианте (после получения ТУ)</w:t>
            </w:r>
          </w:p>
        </w:tc>
      </w:tr>
      <w:tr w:rsidR="00513389" w:rsidRPr="00F77E93" w:rsidTr="00323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674" w:type="dxa"/>
          <w:trHeight w:val="696"/>
        </w:trPr>
        <w:tc>
          <w:tcPr>
            <w:tcW w:w="851" w:type="dxa"/>
          </w:tcPr>
          <w:p w:rsidR="00513389" w:rsidRPr="00F77E93" w:rsidRDefault="00513389" w:rsidP="00EE2AB9">
            <w:pPr>
              <w:jc w:val="center"/>
            </w:pPr>
            <w:r w:rsidRPr="00F77E93">
              <w:t>4.6</w:t>
            </w:r>
          </w:p>
        </w:tc>
        <w:tc>
          <w:tcPr>
            <w:tcW w:w="4077" w:type="dxa"/>
          </w:tcPr>
          <w:p w:rsidR="00513389" w:rsidRPr="00F77E93" w:rsidRDefault="00513389" w:rsidP="00EE2AB9">
            <w:r w:rsidRPr="00F77E93">
              <w:t>Требования к составу сметной документации</w:t>
            </w:r>
          </w:p>
        </w:tc>
        <w:tc>
          <w:tcPr>
            <w:tcW w:w="5421" w:type="dxa"/>
            <w:gridSpan w:val="2"/>
          </w:tcPr>
          <w:p w:rsidR="00513389" w:rsidRPr="00F77E93" w:rsidRDefault="00323C35" w:rsidP="00EE2AB9">
            <w:pPr>
              <w:jc w:val="both"/>
            </w:pPr>
            <w:r w:rsidRPr="00F77E93">
              <w:t xml:space="preserve">Не требуется </w:t>
            </w:r>
          </w:p>
        </w:tc>
      </w:tr>
      <w:tr w:rsidR="00513389" w:rsidRPr="00F77E93" w:rsidTr="00EE2A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674" w:type="dxa"/>
        </w:trPr>
        <w:tc>
          <w:tcPr>
            <w:tcW w:w="10349" w:type="dxa"/>
            <w:gridSpan w:val="4"/>
          </w:tcPr>
          <w:p w:rsidR="00513389" w:rsidRPr="00F77E93" w:rsidRDefault="00513389" w:rsidP="00EE2AB9">
            <w:pPr>
              <w:spacing w:after="120"/>
              <w:jc w:val="center"/>
              <w:rPr>
                <w:b/>
              </w:rPr>
            </w:pPr>
            <w:r w:rsidRPr="00F77E93">
              <w:rPr>
                <w:b/>
              </w:rPr>
              <w:t>5. Дополнительные требования</w:t>
            </w:r>
          </w:p>
        </w:tc>
      </w:tr>
      <w:tr w:rsidR="00513389" w:rsidRPr="00F77E93" w:rsidTr="00323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674" w:type="dxa"/>
          <w:trHeight w:val="2144"/>
        </w:trPr>
        <w:tc>
          <w:tcPr>
            <w:tcW w:w="851" w:type="dxa"/>
          </w:tcPr>
          <w:p w:rsidR="00513389" w:rsidRPr="00F77E93" w:rsidRDefault="00513389" w:rsidP="00EE2AB9">
            <w:pPr>
              <w:jc w:val="center"/>
            </w:pPr>
            <w:r w:rsidRPr="00F77E93">
              <w:rPr>
                <w:lang w:val="en-US"/>
              </w:rPr>
              <w:t>5</w:t>
            </w:r>
            <w:r w:rsidRPr="00F77E93">
              <w:t>.1</w:t>
            </w:r>
          </w:p>
        </w:tc>
        <w:tc>
          <w:tcPr>
            <w:tcW w:w="4077" w:type="dxa"/>
          </w:tcPr>
          <w:p w:rsidR="00513389" w:rsidRPr="00F77E93" w:rsidRDefault="00513389" w:rsidP="00EE2AB9">
            <w:r w:rsidRPr="00F77E93">
              <w:t>Количество экземпляров проектно-сметной документации, передаваемой заказчику</w:t>
            </w:r>
          </w:p>
        </w:tc>
        <w:tc>
          <w:tcPr>
            <w:tcW w:w="5421" w:type="dxa"/>
            <w:gridSpan w:val="2"/>
            <w:tcBorders>
              <w:bottom w:val="single" w:sz="4" w:space="0" w:color="auto"/>
            </w:tcBorders>
          </w:tcPr>
          <w:p w:rsidR="00513389" w:rsidRPr="00F77E93" w:rsidRDefault="00513389" w:rsidP="00EE2AB9">
            <w:pPr>
              <w:jc w:val="both"/>
            </w:pPr>
            <w:r w:rsidRPr="00F77E93">
              <w:t>Вся документация передается:</w:t>
            </w:r>
          </w:p>
          <w:p w:rsidR="00513389" w:rsidRPr="00F77E93" w:rsidRDefault="00513389" w:rsidP="00EE2AB9">
            <w:pPr>
              <w:jc w:val="both"/>
            </w:pPr>
            <w:r w:rsidRPr="00F77E93">
              <w:t>- 1 экземпляр в бумажном виде с оригинальными согласованиями;</w:t>
            </w:r>
          </w:p>
          <w:p w:rsidR="00513389" w:rsidRPr="00F77E93" w:rsidRDefault="00513389" w:rsidP="00EE2AB9">
            <w:pPr>
              <w:jc w:val="both"/>
            </w:pPr>
            <w:r w:rsidRPr="00F77E93">
              <w:t>- 4 экземпляра копий в бумажном виде;</w:t>
            </w:r>
          </w:p>
          <w:p w:rsidR="00513389" w:rsidRPr="00F77E93" w:rsidRDefault="00513389" w:rsidP="00EE2AB9">
            <w:pPr>
              <w:jc w:val="both"/>
            </w:pPr>
            <w:r w:rsidRPr="00F77E93">
              <w:t>- 1 экземпляр на электронном носителе в формате .</w:t>
            </w:r>
            <w:r w:rsidRPr="00F77E93">
              <w:rPr>
                <w:lang w:val="en-US"/>
              </w:rPr>
              <w:t>pdf</w:t>
            </w:r>
            <w:r w:rsidRPr="00F77E93">
              <w:t>, а также в р</w:t>
            </w:r>
            <w:r>
              <w:t xml:space="preserve">едактируемом формате, чертежи в </w:t>
            </w:r>
            <w:r w:rsidRPr="00F77E93">
              <w:rPr>
                <w:lang w:val="en-US"/>
              </w:rPr>
              <w:t>dwg</w:t>
            </w:r>
            <w:r w:rsidRPr="00F77E93">
              <w:t xml:space="preserve">, пояснительная записка в </w:t>
            </w:r>
            <w:r w:rsidRPr="00F77E93">
              <w:rPr>
                <w:lang w:val="en-US"/>
              </w:rPr>
              <w:t>docx</w:t>
            </w:r>
            <w:r w:rsidRPr="00F77E93">
              <w:t>.</w:t>
            </w:r>
          </w:p>
        </w:tc>
      </w:tr>
      <w:tr w:rsidR="00513389" w:rsidRPr="00F77E93" w:rsidTr="00323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674" w:type="dxa"/>
          <w:trHeight w:val="1254"/>
        </w:trPr>
        <w:tc>
          <w:tcPr>
            <w:tcW w:w="851" w:type="dxa"/>
          </w:tcPr>
          <w:p w:rsidR="00513389" w:rsidRPr="00F77E93" w:rsidRDefault="00513389" w:rsidP="00EE2AB9">
            <w:pPr>
              <w:jc w:val="center"/>
            </w:pPr>
            <w:r w:rsidRPr="00F77E93">
              <w:t>5.2</w:t>
            </w:r>
          </w:p>
        </w:tc>
        <w:tc>
          <w:tcPr>
            <w:tcW w:w="4077" w:type="dxa"/>
          </w:tcPr>
          <w:p w:rsidR="00513389" w:rsidRPr="00F77E93" w:rsidRDefault="00513389" w:rsidP="00EE2AB9">
            <w:r w:rsidRPr="00F77E93">
              <w:t>Необходимость выполнения дополнительных экземпляров проектной документации или её частей</w:t>
            </w:r>
          </w:p>
        </w:tc>
        <w:tc>
          <w:tcPr>
            <w:tcW w:w="5421" w:type="dxa"/>
            <w:gridSpan w:val="2"/>
            <w:tcBorders>
              <w:bottom w:val="single" w:sz="4" w:space="0" w:color="auto"/>
            </w:tcBorders>
          </w:tcPr>
          <w:p w:rsidR="00513389" w:rsidRPr="00F77E93" w:rsidRDefault="00513389" w:rsidP="00EE2AB9">
            <w:pPr>
              <w:jc w:val="both"/>
            </w:pPr>
            <w:r w:rsidRPr="00F77E93">
              <w:t>По отдельному запросу</w:t>
            </w:r>
          </w:p>
        </w:tc>
      </w:tr>
      <w:tr w:rsidR="00513389" w:rsidRPr="00F77E93" w:rsidTr="00EE2A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674" w:type="dxa"/>
        </w:trPr>
        <w:tc>
          <w:tcPr>
            <w:tcW w:w="851" w:type="dxa"/>
            <w:tcBorders>
              <w:bottom w:val="single" w:sz="4" w:space="0" w:color="auto"/>
            </w:tcBorders>
          </w:tcPr>
          <w:p w:rsidR="00513389" w:rsidRPr="00F77E93" w:rsidRDefault="00513389" w:rsidP="00EE2AB9">
            <w:pPr>
              <w:jc w:val="center"/>
            </w:pPr>
            <w:r w:rsidRPr="00F77E93">
              <w:t>5.3</w:t>
            </w: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:rsidR="00513389" w:rsidRPr="00F77E93" w:rsidRDefault="00513389" w:rsidP="00EE2AB9">
            <w:pPr>
              <w:jc w:val="both"/>
            </w:pPr>
            <w:r w:rsidRPr="00F77E93">
              <w:t>Прочие требования</w:t>
            </w:r>
          </w:p>
        </w:tc>
        <w:tc>
          <w:tcPr>
            <w:tcW w:w="5421" w:type="dxa"/>
            <w:gridSpan w:val="2"/>
            <w:tcBorders>
              <w:bottom w:val="single" w:sz="4" w:space="0" w:color="auto"/>
            </w:tcBorders>
          </w:tcPr>
          <w:p w:rsidR="00513389" w:rsidRDefault="00513389" w:rsidP="00EE2AB9">
            <w:pPr>
              <w:rPr>
                <w:rFonts w:eastAsia="Calibri"/>
                <w:lang w:eastAsia="en-US"/>
              </w:rPr>
            </w:pPr>
            <w:r w:rsidRPr="00F77E93">
              <w:rPr>
                <w:rFonts w:eastAsia="Calibri"/>
                <w:lang w:eastAsia="en-US"/>
              </w:rPr>
              <w:t>Проектирование вести согласно требований действующей нормативной документации, сводов правил, условий Заказчика и технических требований иных организаций, чьи коммуникации затрагиваются проектными решениями.</w:t>
            </w:r>
          </w:p>
          <w:p w:rsidR="00513389" w:rsidRPr="00F77E93" w:rsidRDefault="00513389" w:rsidP="00EE2AB9"/>
        </w:tc>
      </w:tr>
    </w:tbl>
    <w:tbl>
      <w:tblPr>
        <w:tblW w:w="14413" w:type="dxa"/>
        <w:tblInd w:w="-743" w:type="dxa"/>
        <w:tblLook w:val="01E0" w:firstRow="1" w:lastRow="1" w:firstColumn="1" w:lastColumn="1" w:noHBand="0" w:noVBand="0"/>
      </w:tblPr>
      <w:tblGrid>
        <w:gridCol w:w="5387"/>
        <w:gridCol w:w="9026"/>
      </w:tblGrid>
      <w:tr w:rsidR="00513389" w:rsidRPr="00F77E93" w:rsidTr="00323C35">
        <w:trPr>
          <w:trHeight w:val="2432"/>
        </w:trPr>
        <w:tc>
          <w:tcPr>
            <w:tcW w:w="5387" w:type="dxa"/>
          </w:tcPr>
          <w:p w:rsidR="00323C35" w:rsidRDefault="00323C35" w:rsidP="00EE2AB9">
            <w:pPr>
              <w:rPr>
                <w:b/>
              </w:rPr>
            </w:pPr>
          </w:p>
          <w:p w:rsidR="00513389" w:rsidRPr="00F77E93" w:rsidRDefault="00513389" w:rsidP="00EE2AB9">
            <w:pPr>
              <w:rPr>
                <w:b/>
              </w:rPr>
            </w:pPr>
            <w:r w:rsidRPr="00F77E93">
              <w:rPr>
                <w:b/>
              </w:rPr>
              <w:t>Заказчик:</w:t>
            </w:r>
            <w:r w:rsidRPr="00F77E93" w:rsidDel="00BA3834">
              <w:rPr>
                <w:b/>
              </w:rPr>
              <w:t xml:space="preserve"> </w:t>
            </w:r>
          </w:p>
          <w:p w:rsidR="00323C35" w:rsidRPr="007F4679" w:rsidRDefault="00323C35" w:rsidP="00323C35">
            <w:pPr>
              <w:jc w:val="both"/>
            </w:pPr>
            <w:r>
              <w:t>_______________________</w:t>
            </w:r>
            <w:r w:rsidRPr="007F4679">
              <w:tab/>
            </w:r>
          </w:p>
          <w:p w:rsidR="00323C35" w:rsidRPr="00F77E93" w:rsidRDefault="00323C35" w:rsidP="00323C35">
            <w:pPr>
              <w:jc w:val="both"/>
            </w:pPr>
          </w:p>
          <w:p w:rsidR="00323C35" w:rsidRPr="00F77E93" w:rsidRDefault="00323C35" w:rsidP="00323C35">
            <w:pPr>
              <w:jc w:val="both"/>
            </w:pPr>
            <w:r>
              <w:t>_______________________</w:t>
            </w:r>
          </w:p>
          <w:p w:rsidR="00323C35" w:rsidRPr="00F77E93" w:rsidRDefault="00323C35" w:rsidP="00323C35">
            <w:pPr>
              <w:jc w:val="both"/>
            </w:pPr>
          </w:p>
          <w:p w:rsidR="00323C35" w:rsidRDefault="00323C35" w:rsidP="00323C35">
            <w:pPr>
              <w:jc w:val="both"/>
            </w:pPr>
            <w:r w:rsidRPr="00F77E93">
              <w:t xml:space="preserve">___________________ </w:t>
            </w:r>
            <w:r>
              <w:t>/_____________</w:t>
            </w:r>
            <w:r w:rsidRPr="00F77E93">
              <w:t>/</w:t>
            </w:r>
          </w:p>
          <w:p w:rsidR="00513389" w:rsidRPr="00F77E93" w:rsidDel="007B362B" w:rsidRDefault="00513389" w:rsidP="00EE2AB9"/>
        </w:tc>
        <w:tc>
          <w:tcPr>
            <w:tcW w:w="9026" w:type="dxa"/>
          </w:tcPr>
          <w:p w:rsidR="00323C35" w:rsidRDefault="00323C35" w:rsidP="00EE2AB9">
            <w:pPr>
              <w:jc w:val="both"/>
              <w:rPr>
                <w:b/>
                <w:color w:val="000000"/>
              </w:rPr>
            </w:pPr>
          </w:p>
          <w:p w:rsidR="00513389" w:rsidRPr="00F77E93" w:rsidRDefault="00513389" w:rsidP="00EE2AB9">
            <w:pPr>
              <w:jc w:val="both"/>
              <w:rPr>
                <w:b/>
              </w:rPr>
            </w:pPr>
            <w:r w:rsidRPr="00F77E93">
              <w:rPr>
                <w:b/>
                <w:color w:val="000000"/>
              </w:rPr>
              <w:t>Проектировщик:</w:t>
            </w:r>
            <w:r w:rsidRPr="00F77E93">
              <w:rPr>
                <w:b/>
              </w:rPr>
              <w:t xml:space="preserve"> </w:t>
            </w:r>
          </w:p>
          <w:p w:rsidR="00513389" w:rsidRPr="007F4679" w:rsidRDefault="00513389" w:rsidP="00EE2AB9">
            <w:pPr>
              <w:jc w:val="both"/>
            </w:pPr>
            <w:r>
              <w:t>_______________________</w:t>
            </w:r>
            <w:r w:rsidRPr="007F4679">
              <w:tab/>
            </w:r>
          </w:p>
          <w:p w:rsidR="00513389" w:rsidRPr="00F77E93" w:rsidRDefault="00513389" w:rsidP="00EE2AB9">
            <w:pPr>
              <w:jc w:val="both"/>
            </w:pPr>
          </w:p>
          <w:p w:rsidR="00513389" w:rsidRPr="00F77E93" w:rsidRDefault="00513389" w:rsidP="00EE2AB9">
            <w:pPr>
              <w:jc w:val="both"/>
            </w:pPr>
            <w:r>
              <w:t>_______________________</w:t>
            </w:r>
          </w:p>
          <w:p w:rsidR="00513389" w:rsidRPr="00F77E93" w:rsidRDefault="00513389" w:rsidP="00EE2AB9">
            <w:pPr>
              <w:jc w:val="both"/>
            </w:pPr>
          </w:p>
          <w:p w:rsidR="00513389" w:rsidRDefault="00513389" w:rsidP="00EE2AB9">
            <w:pPr>
              <w:jc w:val="both"/>
            </w:pPr>
            <w:r w:rsidRPr="00F77E93">
              <w:t xml:space="preserve">___________________ </w:t>
            </w:r>
            <w:r>
              <w:t>/_____________</w:t>
            </w:r>
            <w:r w:rsidRPr="00F77E93">
              <w:t>/</w:t>
            </w:r>
          </w:p>
          <w:p w:rsidR="00513389" w:rsidRPr="00F77E93" w:rsidRDefault="00513389" w:rsidP="00EE2AB9">
            <w:pPr>
              <w:jc w:val="both"/>
            </w:pPr>
          </w:p>
        </w:tc>
      </w:tr>
    </w:tbl>
    <w:p w:rsidR="00513389" w:rsidRDefault="00513389" w:rsidP="00513389"/>
    <w:p w:rsidR="00676B7D" w:rsidRPr="00FE7F5B" w:rsidRDefault="00676B7D" w:rsidP="00676B7D">
      <w:pPr>
        <w:jc w:val="right"/>
        <w:rPr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10988" w:type="dxa"/>
        <w:tblLook w:val="04A0" w:firstRow="1" w:lastRow="0" w:firstColumn="1" w:lastColumn="0" w:noHBand="0" w:noVBand="1"/>
      </w:tblPr>
      <w:tblGrid>
        <w:gridCol w:w="626"/>
        <w:gridCol w:w="5991"/>
        <w:gridCol w:w="2909"/>
        <w:gridCol w:w="946"/>
        <w:gridCol w:w="516"/>
      </w:tblGrid>
      <w:tr w:rsidR="00676B7D" w:rsidRPr="00FE7F5B" w:rsidTr="00414376">
        <w:trPr>
          <w:trHeight w:val="36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6B7D" w:rsidRPr="00FE7F5B" w:rsidRDefault="00676B7D" w:rsidP="00FC6963">
            <w:pPr>
              <w:rPr>
                <w:rFonts w:ascii="Century" w:hAnsi="Century" w:cs="Arial"/>
              </w:rPr>
            </w:pPr>
            <w:bookmarkStart w:id="0" w:name="_GoBack"/>
            <w:bookmarkEnd w:id="0"/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6B7D" w:rsidRPr="00FE7F5B" w:rsidRDefault="00676B7D" w:rsidP="00FC6963">
            <w:pPr>
              <w:rPr>
                <w:rFonts w:ascii="Century" w:hAnsi="Century" w:cs="Arial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6B7D" w:rsidRPr="00FE7F5B" w:rsidRDefault="00676B7D" w:rsidP="00FC6963">
            <w:pPr>
              <w:rPr>
                <w:rFonts w:ascii="Century" w:hAnsi="Century" w:cs="Aria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6B7D" w:rsidRPr="00FE7F5B" w:rsidRDefault="00676B7D" w:rsidP="00FC6963">
            <w:pPr>
              <w:rPr>
                <w:rFonts w:ascii="Century" w:hAnsi="Century"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6B7D" w:rsidRPr="00FE7F5B" w:rsidRDefault="00676B7D" w:rsidP="00FC6963">
            <w:pPr>
              <w:rPr>
                <w:rFonts w:ascii="Century" w:hAnsi="Century" w:cs="Arial"/>
              </w:rPr>
            </w:pPr>
          </w:p>
        </w:tc>
      </w:tr>
      <w:tr w:rsidR="00676B7D" w:rsidRPr="00FE7F5B" w:rsidTr="00513389">
        <w:trPr>
          <w:gridAfter w:val="4"/>
          <w:wAfter w:w="10362" w:type="dxa"/>
          <w:trHeight w:val="36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6B7D" w:rsidRPr="00FE7F5B" w:rsidRDefault="00676B7D" w:rsidP="00FC6963">
            <w:pPr>
              <w:rPr>
                <w:rFonts w:ascii="Century" w:hAnsi="Century" w:cs="Arial"/>
              </w:rPr>
            </w:pPr>
          </w:p>
        </w:tc>
      </w:tr>
    </w:tbl>
    <w:p w:rsidR="00414376" w:rsidRDefault="00414376" w:rsidP="00414376">
      <w:bookmarkStart w:id="1" w:name="ZakAdres"/>
      <w:bookmarkStart w:id="2" w:name="ZakRS"/>
      <w:bookmarkEnd w:id="1"/>
      <w:bookmarkEnd w:id="2"/>
    </w:p>
    <w:sectPr w:rsidR="00414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A3A" w:rsidRDefault="007E7A3A" w:rsidP="00513389">
      <w:r>
        <w:separator/>
      </w:r>
    </w:p>
  </w:endnote>
  <w:endnote w:type="continuationSeparator" w:id="0">
    <w:p w:rsidR="007E7A3A" w:rsidRDefault="007E7A3A" w:rsidP="0051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A3A" w:rsidRDefault="007E7A3A" w:rsidP="00513389">
      <w:r>
        <w:separator/>
      </w:r>
    </w:p>
  </w:footnote>
  <w:footnote w:type="continuationSeparator" w:id="0">
    <w:p w:rsidR="007E7A3A" w:rsidRDefault="007E7A3A" w:rsidP="00513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620B5"/>
    <w:multiLevelType w:val="hybridMultilevel"/>
    <w:tmpl w:val="9612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523B2"/>
    <w:multiLevelType w:val="hybridMultilevel"/>
    <w:tmpl w:val="FD76637C"/>
    <w:lvl w:ilvl="0" w:tplc="57E2DA8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7D"/>
    <w:rsid w:val="00063A5F"/>
    <w:rsid w:val="0008304F"/>
    <w:rsid w:val="001133BA"/>
    <w:rsid w:val="001254AD"/>
    <w:rsid w:val="00140335"/>
    <w:rsid w:val="0016706D"/>
    <w:rsid w:val="00222F13"/>
    <w:rsid w:val="00246392"/>
    <w:rsid w:val="00253EDF"/>
    <w:rsid w:val="002664D6"/>
    <w:rsid w:val="002715E5"/>
    <w:rsid w:val="0028687E"/>
    <w:rsid w:val="00294EF6"/>
    <w:rsid w:val="002A3CB7"/>
    <w:rsid w:val="002A3F0E"/>
    <w:rsid w:val="002C43C0"/>
    <w:rsid w:val="002E73FE"/>
    <w:rsid w:val="002F0F1D"/>
    <w:rsid w:val="002F3F6A"/>
    <w:rsid w:val="002F69FE"/>
    <w:rsid w:val="00312175"/>
    <w:rsid w:val="00323C35"/>
    <w:rsid w:val="00327184"/>
    <w:rsid w:val="003A4C77"/>
    <w:rsid w:val="003B454A"/>
    <w:rsid w:val="003B546B"/>
    <w:rsid w:val="003F645A"/>
    <w:rsid w:val="00414376"/>
    <w:rsid w:val="00424634"/>
    <w:rsid w:val="00483CA8"/>
    <w:rsid w:val="0049080B"/>
    <w:rsid w:val="0049099C"/>
    <w:rsid w:val="004C6C83"/>
    <w:rsid w:val="00513389"/>
    <w:rsid w:val="0054045E"/>
    <w:rsid w:val="0057077F"/>
    <w:rsid w:val="00584B7B"/>
    <w:rsid w:val="005C008F"/>
    <w:rsid w:val="00633A6C"/>
    <w:rsid w:val="00637083"/>
    <w:rsid w:val="00644AE7"/>
    <w:rsid w:val="006516BB"/>
    <w:rsid w:val="006520D1"/>
    <w:rsid w:val="00665E4D"/>
    <w:rsid w:val="00676B7D"/>
    <w:rsid w:val="006F50BF"/>
    <w:rsid w:val="007035BA"/>
    <w:rsid w:val="00722B2B"/>
    <w:rsid w:val="00727BC0"/>
    <w:rsid w:val="007760FE"/>
    <w:rsid w:val="007C6430"/>
    <w:rsid w:val="007D1889"/>
    <w:rsid w:val="007E7A3A"/>
    <w:rsid w:val="007F2239"/>
    <w:rsid w:val="007F4679"/>
    <w:rsid w:val="00832D65"/>
    <w:rsid w:val="008367BC"/>
    <w:rsid w:val="008452CE"/>
    <w:rsid w:val="00850042"/>
    <w:rsid w:val="00865040"/>
    <w:rsid w:val="008A3C38"/>
    <w:rsid w:val="008B16F1"/>
    <w:rsid w:val="009709E4"/>
    <w:rsid w:val="009A3769"/>
    <w:rsid w:val="009A4BBB"/>
    <w:rsid w:val="009B7764"/>
    <w:rsid w:val="009F1B09"/>
    <w:rsid w:val="009F22BD"/>
    <w:rsid w:val="00A60AF5"/>
    <w:rsid w:val="00A62AEA"/>
    <w:rsid w:val="00A66FBC"/>
    <w:rsid w:val="00AD310F"/>
    <w:rsid w:val="00B93C00"/>
    <w:rsid w:val="00BB3747"/>
    <w:rsid w:val="00BB62ED"/>
    <w:rsid w:val="00BB6C90"/>
    <w:rsid w:val="00BE5F94"/>
    <w:rsid w:val="00BE6E03"/>
    <w:rsid w:val="00C02362"/>
    <w:rsid w:val="00C32FE3"/>
    <w:rsid w:val="00C44C33"/>
    <w:rsid w:val="00C56C9F"/>
    <w:rsid w:val="00C6487E"/>
    <w:rsid w:val="00C83D21"/>
    <w:rsid w:val="00CE5D13"/>
    <w:rsid w:val="00CF1FFE"/>
    <w:rsid w:val="00D12D8A"/>
    <w:rsid w:val="00D51D76"/>
    <w:rsid w:val="00D5240A"/>
    <w:rsid w:val="00D631C7"/>
    <w:rsid w:val="00D85C6D"/>
    <w:rsid w:val="00D92BA1"/>
    <w:rsid w:val="00DA1CE9"/>
    <w:rsid w:val="00DB2FE3"/>
    <w:rsid w:val="00DB6591"/>
    <w:rsid w:val="00DC6DEA"/>
    <w:rsid w:val="00DF2044"/>
    <w:rsid w:val="00E14D3E"/>
    <w:rsid w:val="00E33D90"/>
    <w:rsid w:val="00EE6626"/>
    <w:rsid w:val="00F01869"/>
    <w:rsid w:val="00F045A1"/>
    <w:rsid w:val="00F04ABF"/>
    <w:rsid w:val="00F56476"/>
    <w:rsid w:val="00F755C3"/>
    <w:rsid w:val="00F77E93"/>
    <w:rsid w:val="00FB7A3A"/>
    <w:rsid w:val="00FC2EFB"/>
    <w:rsid w:val="00FC6963"/>
    <w:rsid w:val="00FD08CB"/>
    <w:rsid w:val="00FE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9C85"/>
  <w15:docId w15:val="{1CD6B018-8670-46F9-9BC1-B2C0F764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6B7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76B7D"/>
    <w:pPr>
      <w:ind w:left="720"/>
      <w:contextualSpacing/>
    </w:pPr>
  </w:style>
  <w:style w:type="paragraph" w:customStyle="1" w:styleId="a5">
    <w:name w:val="Таблица"/>
    <w:basedOn w:val="a"/>
    <w:link w:val="a6"/>
    <w:uiPriority w:val="99"/>
    <w:rsid w:val="00584B7B"/>
    <w:pPr>
      <w:jc w:val="center"/>
    </w:pPr>
    <w:rPr>
      <w:rFonts w:eastAsia="Calibri"/>
      <w:sz w:val="20"/>
      <w:szCs w:val="20"/>
    </w:rPr>
  </w:style>
  <w:style w:type="character" w:customStyle="1" w:styleId="a6">
    <w:name w:val="Таблица Знак"/>
    <w:link w:val="a5"/>
    <w:uiPriority w:val="99"/>
    <w:locked/>
    <w:rsid w:val="00584B7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7">
    <w:name w:val="Стиль Таблица + полужирный"/>
    <w:basedOn w:val="a5"/>
    <w:link w:val="a8"/>
    <w:uiPriority w:val="99"/>
    <w:rsid w:val="00584B7B"/>
    <w:rPr>
      <w:b/>
    </w:rPr>
  </w:style>
  <w:style w:type="character" w:customStyle="1" w:styleId="a8">
    <w:name w:val="Стиль Таблица + полужирный Знак"/>
    <w:link w:val="a7"/>
    <w:uiPriority w:val="99"/>
    <w:locked/>
    <w:rsid w:val="00584B7B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133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3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133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33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FA41A-A060-48F6-A507-3245BC2F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Колобаев Константин Александрович</dc:creator>
  <cp:lastModifiedBy>Линьков Андрей Александрович</cp:lastModifiedBy>
  <cp:revision>2</cp:revision>
  <cp:lastPrinted>2016-06-30T14:36:00Z</cp:lastPrinted>
  <dcterms:created xsi:type="dcterms:W3CDTF">2025-04-23T12:06:00Z</dcterms:created>
  <dcterms:modified xsi:type="dcterms:W3CDTF">2025-04-23T12:06:00Z</dcterms:modified>
</cp:coreProperties>
</file>